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F3A42" w14:textId="3A93417B" w:rsidR="003C5AC0" w:rsidRDefault="003C5AC0">
      <w:pPr>
        <w:pStyle w:val="ReturnAddress"/>
        <w:framePr w:w="1993" w:h="1615" w:wrap="notBeside" w:hAnchor="page" w:x="719" w:y="541"/>
      </w:pPr>
    </w:p>
    <w:p w14:paraId="0FBAC21B" w14:textId="71F27F1D" w:rsidR="003C5AC0" w:rsidRDefault="003C632A">
      <w:pPr>
        <w:pStyle w:val="ReturnAddress"/>
        <w:framePr w:w="1993" w:h="1615" w:wrap="notBeside" w:hAnchor="page" w:x="800" w:y="545"/>
        <w:tabs>
          <w:tab w:val="clear" w:pos="2160"/>
        </w:tabs>
        <w:rPr>
          <w:rFonts w:ascii="Times New Roman" w:hAnsi="Times New Roman"/>
          <w:sz w:val="16"/>
          <w:szCs w:val="16"/>
        </w:rPr>
      </w:pPr>
      <w:bookmarkStart w:id="0" w:name="Address"/>
      <w:bookmarkStart w:id="1" w:name="AddressLong"/>
      <w:bookmarkEnd w:id="0"/>
      <w:bookmarkEnd w:id="1"/>
      <w:r>
        <w:rPr>
          <w:noProof/>
        </w:rPr>
        <w:drawing>
          <wp:inline distT="0" distB="0" distL="0" distR="0" wp14:anchorId="7F036E9F" wp14:editId="30562A0B">
            <wp:extent cx="1265555" cy="761236"/>
            <wp:effectExtent l="0" t="0" r="0" b="1270"/>
            <wp:docPr id="1" name="Picture 1" descr="AS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ME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5555" cy="761236"/>
                    </a:xfrm>
                    <a:prstGeom prst="rect">
                      <a:avLst/>
                    </a:prstGeom>
                    <a:noFill/>
                    <a:ln>
                      <a:noFill/>
                    </a:ln>
                  </pic:spPr>
                </pic:pic>
              </a:graphicData>
            </a:graphic>
          </wp:inline>
        </w:drawing>
      </w:r>
    </w:p>
    <w:p w14:paraId="444C746C" w14:textId="6E75C9B0" w:rsidR="00763176" w:rsidRDefault="000103DD" w:rsidP="00763176">
      <w:pPr>
        <w:rPr>
          <w:rFonts w:ascii="Arial" w:hAnsi="Arial" w:cs="Arial"/>
          <w:sz w:val="20"/>
          <w:szCs w:val="20"/>
        </w:rPr>
      </w:pPr>
      <w:bookmarkStart w:id="2" w:name="InfoCentralNo"/>
      <w:bookmarkEnd w:id="2"/>
      <w:r>
        <w:rPr>
          <w:rFonts w:ascii="Arial" w:hAnsi="Arial" w:cs="Arial"/>
          <w:sz w:val="20"/>
          <w:szCs w:val="20"/>
        </w:rPr>
        <w:t>November</w:t>
      </w:r>
      <w:r w:rsidR="00526F38">
        <w:rPr>
          <w:rFonts w:ascii="Arial" w:hAnsi="Arial" w:cs="Arial"/>
          <w:sz w:val="20"/>
          <w:szCs w:val="20"/>
        </w:rPr>
        <w:t xml:space="preserve"> </w:t>
      </w:r>
      <w:r w:rsidR="003C632A">
        <w:rPr>
          <w:rFonts w:ascii="Arial" w:hAnsi="Arial" w:cs="Arial"/>
          <w:sz w:val="20"/>
          <w:szCs w:val="20"/>
        </w:rPr>
        <w:t>1</w:t>
      </w:r>
      <w:r>
        <w:rPr>
          <w:rFonts w:ascii="Arial" w:hAnsi="Arial" w:cs="Arial"/>
          <w:sz w:val="20"/>
          <w:szCs w:val="20"/>
        </w:rPr>
        <w:t>8</w:t>
      </w:r>
      <w:r w:rsidR="00763176">
        <w:rPr>
          <w:rFonts w:ascii="Arial" w:hAnsi="Arial" w:cs="Arial"/>
          <w:sz w:val="20"/>
          <w:szCs w:val="20"/>
        </w:rPr>
        <w:t>, 202</w:t>
      </w:r>
      <w:r w:rsidR="003C632A">
        <w:rPr>
          <w:rFonts w:ascii="Arial" w:hAnsi="Arial" w:cs="Arial"/>
          <w:sz w:val="20"/>
          <w:szCs w:val="20"/>
        </w:rPr>
        <w:t>4</w:t>
      </w:r>
    </w:p>
    <w:p w14:paraId="441B2A60" w14:textId="77777777" w:rsidR="00763176" w:rsidRDefault="00763176" w:rsidP="00763176">
      <w:pPr>
        <w:rPr>
          <w:rFonts w:ascii="Arial" w:hAnsi="Arial" w:cs="Arial"/>
          <w:sz w:val="20"/>
          <w:szCs w:val="20"/>
        </w:rPr>
      </w:pPr>
    </w:p>
    <w:p w14:paraId="5C4BFB77" w14:textId="3FA8C1D6" w:rsidR="003C632A" w:rsidRDefault="003C632A" w:rsidP="003C632A">
      <w:pPr>
        <w:pStyle w:val="NormalWeb"/>
      </w:pPr>
      <w:r>
        <w:rPr>
          <w:rStyle w:val="Strong"/>
          <w:rFonts w:ascii="Arial" w:hAnsi="Arial" w:cs="Arial"/>
          <w:sz w:val="20"/>
          <w:szCs w:val="20"/>
        </w:rPr>
        <w:t>ATTENTION OTC 202</w:t>
      </w:r>
      <w:r w:rsidR="00B23ECC">
        <w:rPr>
          <w:rStyle w:val="Strong"/>
          <w:rFonts w:ascii="Arial" w:hAnsi="Arial" w:cs="Arial"/>
          <w:sz w:val="20"/>
          <w:szCs w:val="20"/>
        </w:rPr>
        <w:t>5</w:t>
      </w:r>
      <w:r>
        <w:rPr>
          <w:rStyle w:val="Strong"/>
          <w:rFonts w:ascii="Arial" w:hAnsi="Arial" w:cs="Arial"/>
          <w:sz w:val="20"/>
          <w:szCs w:val="20"/>
        </w:rPr>
        <w:t xml:space="preserve"> EXHIBITORS: </w:t>
      </w:r>
    </w:p>
    <w:p w14:paraId="69FAF5AB" w14:textId="77777777" w:rsidR="003C632A" w:rsidRDefault="003C632A" w:rsidP="003C632A">
      <w:pPr>
        <w:pStyle w:val="NormalWeb"/>
      </w:pPr>
      <w:r>
        <w:rPr>
          <w:rStyle w:val="Emphasis"/>
          <w:rFonts w:ascii="Arial" w:hAnsi="Arial" w:cs="Arial"/>
          <w:sz w:val="20"/>
          <w:szCs w:val="20"/>
        </w:rPr>
        <w:t>Enter your latest technologies for judging of the:</w:t>
      </w:r>
    </w:p>
    <w:p w14:paraId="5BAFA179" w14:textId="77777777" w:rsidR="003C632A" w:rsidRDefault="003C632A" w:rsidP="003C632A">
      <w:pPr>
        <w:pStyle w:val="NormalWeb"/>
      </w:pPr>
      <w:r>
        <w:rPr>
          <w:rStyle w:val="Strong"/>
          <w:rFonts w:ascii="Arial" w:hAnsi="Arial" w:cs="Arial"/>
          <w:sz w:val="20"/>
          <w:szCs w:val="20"/>
        </w:rPr>
        <w:t>ASME 40</w:t>
      </w:r>
      <w:r>
        <w:rPr>
          <w:rStyle w:val="Strong"/>
          <w:rFonts w:ascii="Arial" w:hAnsi="Arial" w:cs="Arial"/>
          <w:sz w:val="20"/>
          <w:szCs w:val="20"/>
          <w:vertAlign w:val="superscript"/>
        </w:rPr>
        <w:t>th</w:t>
      </w:r>
      <w:r>
        <w:rPr>
          <w:rStyle w:val="Strong"/>
          <w:rFonts w:ascii="Arial" w:hAnsi="Arial" w:cs="Arial"/>
          <w:sz w:val="20"/>
          <w:szCs w:val="20"/>
        </w:rPr>
        <w:t xml:space="preserve"> Annual Woelfel Best Mechanical Engineering Achievement Award</w:t>
      </w:r>
    </w:p>
    <w:p w14:paraId="7BD27E90" w14:textId="77777777" w:rsidR="003C632A" w:rsidRDefault="003C632A" w:rsidP="003C632A">
      <w:pPr>
        <w:pStyle w:val="NormalWeb"/>
      </w:pPr>
      <w:r>
        <w:rPr>
          <w:rFonts w:ascii="Arial" w:hAnsi="Arial" w:cs="Arial"/>
          <w:sz w:val="20"/>
          <w:szCs w:val="20"/>
        </w:rPr>
        <w:t>Dear OTC 2025 Exhibitor:</w:t>
      </w:r>
    </w:p>
    <w:p w14:paraId="554E51D2" w14:textId="77777777" w:rsidR="003C632A" w:rsidRDefault="003C632A" w:rsidP="003C632A">
      <w:pPr>
        <w:pStyle w:val="NormalWeb"/>
      </w:pPr>
      <w:r>
        <w:rPr>
          <w:rFonts w:ascii="Arial" w:hAnsi="Arial" w:cs="Arial"/>
          <w:sz w:val="20"/>
          <w:szCs w:val="20"/>
        </w:rPr>
        <w:t>As a co-sponsor of OTC 2025, the Petroleum Division invites you to enter to win the 40</w:t>
      </w:r>
      <w:r>
        <w:rPr>
          <w:rFonts w:ascii="Arial" w:hAnsi="Arial" w:cs="Arial"/>
          <w:sz w:val="20"/>
          <w:szCs w:val="20"/>
          <w:vertAlign w:val="superscript"/>
        </w:rPr>
        <w:t>th</w:t>
      </w:r>
      <w:r>
        <w:rPr>
          <w:rFonts w:ascii="Arial" w:hAnsi="Arial" w:cs="Arial"/>
          <w:sz w:val="20"/>
          <w:szCs w:val="20"/>
        </w:rPr>
        <w:t xml:space="preserve"> Annual Woelfel Best Mechanical Engineering Achievement Award, as well as the Woelfel Best Mechanical Engineering Innovation Award; open only to OTC 2025 exhibitors.</w:t>
      </w:r>
    </w:p>
    <w:p w14:paraId="38A5DAB4" w14:textId="77777777" w:rsidR="003C632A" w:rsidRDefault="003C632A" w:rsidP="003C632A">
      <w:pPr>
        <w:pStyle w:val="NormalWeb"/>
      </w:pPr>
      <w:r>
        <w:rPr>
          <w:rFonts w:ascii="Arial" w:hAnsi="Arial" w:cs="Arial"/>
          <w:sz w:val="20"/>
          <w:szCs w:val="20"/>
        </w:rPr>
        <w:t xml:space="preserve">These prestigious awards recognize a product, device, or system displayed at the OTC Conference, which best reflects innovation and/or practical use of mechanical engineering in solving problems, improving design or maximizing performance.  </w:t>
      </w:r>
    </w:p>
    <w:p w14:paraId="4DC3F711" w14:textId="33F3E612" w:rsidR="003C632A" w:rsidRDefault="003C632A" w:rsidP="003C632A">
      <w:pPr>
        <w:pStyle w:val="NormalWeb"/>
      </w:pPr>
      <w:r>
        <w:rPr>
          <w:rFonts w:ascii="Arial" w:hAnsi="Arial" w:cs="Arial"/>
          <w:sz w:val="20"/>
          <w:szCs w:val="20"/>
        </w:rPr>
        <w:t>The ASME Petroleum Division will present t</w:t>
      </w:r>
      <w:r w:rsidR="000103DD">
        <w:rPr>
          <w:rFonts w:ascii="Arial" w:hAnsi="Arial" w:cs="Arial"/>
          <w:sz w:val="20"/>
          <w:szCs w:val="20"/>
        </w:rPr>
        <w:t>he</w:t>
      </w:r>
      <w:r>
        <w:rPr>
          <w:rFonts w:ascii="Arial" w:hAnsi="Arial" w:cs="Arial"/>
          <w:sz w:val="20"/>
          <w:szCs w:val="20"/>
        </w:rPr>
        <w:t>s</w:t>
      </w:r>
      <w:r w:rsidR="000103DD">
        <w:rPr>
          <w:rFonts w:ascii="Arial" w:hAnsi="Arial" w:cs="Arial"/>
          <w:sz w:val="20"/>
          <w:szCs w:val="20"/>
        </w:rPr>
        <w:t>e</w:t>
      </w:r>
      <w:r>
        <w:rPr>
          <w:rFonts w:ascii="Arial" w:hAnsi="Arial" w:cs="Arial"/>
          <w:sz w:val="20"/>
          <w:szCs w:val="20"/>
        </w:rPr>
        <w:t xml:space="preserve"> award</w:t>
      </w:r>
      <w:r w:rsidR="000103DD">
        <w:rPr>
          <w:rFonts w:ascii="Arial" w:hAnsi="Arial" w:cs="Arial"/>
          <w:sz w:val="20"/>
          <w:szCs w:val="20"/>
        </w:rPr>
        <w:t>s</w:t>
      </w:r>
      <w:r>
        <w:rPr>
          <w:rFonts w:ascii="Arial" w:hAnsi="Arial" w:cs="Arial"/>
          <w:sz w:val="20"/>
          <w:szCs w:val="20"/>
        </w:rPr>
        <w:t xml:space="preserve"> at a private reception at the start of OTC.  This will give a broad opportunity for the winner and finalists to be visited and their displays viewed by industry media during OTC week.  </w:t>
      </w:r>
    </w:p>
    <w:p w14:paraId="71EA328C" w14:textId="2ECE1EBA" w:rsidR="003C632A" w:rsidRDefault="003C632A" w:rsidP="003C632A">
      <w:pPr>
        <w:pStyle w:val="NormalWeb"/>
      </w:pPr>
      <w:r>
        <w:rPr>
          <w:rFonts w:ascii="Arial" w:hAnsi="Arial" w:cs="Arial"/>
          <w:sz w:val="20"/>
          <w:szCs w:val="20"/>
        </w:rPr>
        <w:t xml:space="preserve">The ASME judging committee will review the entries and narrow the competition to finalists prior to OTC 2025.  The finalists will be identified by signs and literature at the OTC exhibition.  The judging committee will visit the finalists’ displays on opening day and select a winner.  </w:t>
      </w:r>
    </w:p>
    <w:p w14:paraId="40A209DD" w14:textId="77777777" w:rsidR="003C632A" w:rsidRDefault="003C632A" w:rsidP="003C632A">
      <w:pPr>
        <w:pStyle w:val="NormalWeb"/>
        <w:rPr>
          <w:color w:val="FF0000"/>
          <w:sz w:val="24"/>
          <w:szCs w:val="24"/>
        </w:rPr>
      </w:pPr>
      <w:r>
        <w:rPr>
          <w:rStyle w:val="Strong"/>
          <w:rFonts w:ascii="Arial" w:hAnsi="Arial" w:cs="Arial"/>
          <w:color w:val="FF0000"/>
          <w:sz w:val="24"/>
          <w:szCs w:val="24"/>
        </w:rPr>
        <w:t xml:space="preserve">The deadline for the Woelfel BMEA is Friday, February 3rd, 2025.  </w:t>
      </w:r>
    </w:p>
    <w:p w14:paraId="2361376F" w14:textId="77777777" w:rsidR="003C632A" w:rsidRDefault="003C632A" w:rsidP="003C632A">
      <w:pPr>
        <w:pStyle w:val="NormalWeb"/>
        <w:rPr>
          <w:rFonts w:ascii="Arial" w:hAnsi="Arial" w:cs="Arial"/>
          <w:sz w:val="20"/>
          <w:szCs w:val="20"/>
        </w:rPr>
      </w:pPr>
      <w:r>
        <w:rPr>
          <w:rFonts w:ascii="Arial" w:hAnsi="Arial" w:cs="Arial"/>
          <w:sz w:val="20"/>
          <w:szCs w:val="20"/>
        </w:rPr>
        <w:t xml:space="preserve">For more information, a list of past winners and an application, visit our website: </w:t>
      </w:r>
    </w:p>
    <w:p w14:paraId="63985020" w14:textId="77777777" w:rsidR="003C632A" w:rsidRDefault="003C632A" w:rsidP="003C632A">
      <w:pPr>
        <w:pStyle w:val="NormalWeb"/>
      </w:pPr>
      <w:r>
        <w:rPr>
          <w:rFonts w:ascii="Arial" w:hAnsi="Arial" w:cs="Arial"/>
          <w:sz w:val="20"/>
          <w:szCs w:val="20"/>
        </w:rPr>
        <w:t xml:space="preserve">BMEA Award - </w:t>
      </w:r>
      <w:hyperlink r:id="rId9" w:history="1">
        <w:r w:rsidRPr="00440F48">
          <w:rPr>
            <w:rStyle w:val="Hyperlink"/>
            <w:rFonts w:ascii="Arial" w:hAnsi="Arial" w:cs="Arial"/>
            <w:sz w:val="20"/>
            <w:szCs w:val="20"/>
          </w:rPr>
          <w:t>https://www.asme.org/about-asme/honors-awards/unit-awards/otc-best-engineering-achievement-award</w:t>
        </w:r>
      </w:hyperlink>
    </w:p>
    <w:p w14:paraId="6546BB4E" w14:textId="77777777" w:rsidR="003C632A" w:rsidRDefault="003C632A" w:rsidP="003C632A">
      <w:pPr>
        <w:pStyle w:val="NormalWeb"/>
        <w:rPr>
          <w:rFonts w:ascii="Arial" w:hAnsi="Arial" w:cs="Arial"/>
          <w:sz w:val="20"/>
          <w:szCs w:val="20"/>
        </w:rPr>
      </w:pPr>
      <w:r>
        <w:rPr>
          <w:rFonts w:ascii="Arial" w:hAnsi="Arial" w:cs="Arial"/>
          <w:sz w:val="20"/>
          <w:szCs w:val="20"/>
        </w:rPr>
        <w:t xml:space="preserve">BMEA Innovation Award – </w:t>
      </w:r>
      <w:hyperlink r:id="rId10" w:history="1">
        <w:r w:rsidRPr="00440F48">
          <w:rPr>
            <w:rStyle w:val="Hyperlink"/>
            <w:rFonts w:ascii="Arial" w:hAnsi="Arial" w:cs="Arial"/>
            <w:sz w:val="20"/>
            <w:szCs w:val="20"/>
          </w:rPr>
          <w:t>https://www.asme.org/about-asme/honors-awards/unit-awards/otc-woelfel-achievement-award</w:t>
        </w:r>
      </w:hyperlink>
      <w:r>
        <w:rPr>
          <w:rFonts w:ascii="Arial" w:hAnsi="Arial" w:cs="Arial"/>
          <w:sz w:val="20"/>
          <w:szCs w:val="20"/>
        </w:rPr>
        <w:t xml:space="preserve"> </w:t>
      </w:r>
    </w:p>
    <w:p w14:paraId="658C9DD0" w14:textId="0C22219E" w:rsidR="003C632A" w:rsidRDefault="003C632A" w:rsidP="003C632A">
      <w:pPr>
        <w:pStyle w:val="NormalWeb"/>
      </w:pPr>
      <w:r>
        <w:rPr>
          <w:rFonts w:ascii="Arial" w:hAnsi="Arial" w:cs="Arial"/>
          <w:sz w:val="20"/>
          <w:szCs w:val="20"/>
        </w:rPr>
        <w:t xml:space="preserve">You can find the application download at </w:t>
      </w:r>
      <w:r w:rsidR="000103DD">
        <w:rPr>
          <w:rFonts w:ascii="Arial" w:hAnsi="Arial" w:cs="Arial"/>
          <w:sz w:val="20"/>
          <w:szCs w:val="20"/>
        </w:rPr>
        <w:t>either</w:t>
      </w:r>
      <w:r>
        <w:rPr>
          <w:rFonts w:ascii="Arial" w:hAnsi="Arial" w:cs="Arial"/>
          <w:sz w:val="20"/>
          <w:szCs w:val="20"/>
        </w:rPr>
        <w:t xml:space="preserve"> link above underneath the first paragraph. </w:t>
      </w:r>
    </w:p>
    <w:p w14:paraId="5E8F25C7" w14:textId="77777777" w:rsidR="003C632A" w:rsidRDefault="003C632A" w:rsidP="003C632A">
      <w:pPr>
        <w:pStyle w:val="NormalWeb"/>
      </w:pPr>
      <w:r>
        <w:rPr>
          <w:rFonts w:ascii="Arial" w:hAnsi="Arial" w:cs="Arial"/>
          <w:sz w:val="20"/>
          <w:szCs w:val="20"/>
        </w:rPr>
        <w:t xml:space="preserve">Please follow directions at the bottom of the submission form on how to submit your application for the BMEA award. If you have any questions or issues accessing the application please reach out to Danielle Rojas at, </w:t>
      </w:r>
      <w:hyperlink r:id="rId11" w:history="1">
        <w:r>
          <w:rPr>
            <w:rStyle w:val="Hyperlink"/>
          </w:rPr>
          <w:t>rojasd@asme.org</w:t>
        </w:r>
      </w:hyperlink>
    </w:p>
    <w:p w14:paraId="52DAFD6F" w14:textId="77777777" w:rsidR="00763176" w:rsidRDefault="00763176" w:rsidP="00763176">
      <w:pPr>
        <w:rPr>
          <w:rFonts w:ascii="Arial" w:hAnsi="Arial" w:cs="Arial"/>
          <w:sz w:val="20"/>
          <w:szCs w:val="20"/>
        </w:rPr>
      </w:pPr>
    </w:p>
    <w:p w14:paraId="36396A42" w14:textId="77777777" w:rsidR="00763176" w:rsidRDefault="00763176" w:rsidP="00763176">
      <w:pPr>
        <w:rPr>
          <w:rFonts w:ascii="Arial" w:hAnsi="Arial" w:cs="Arial"/>
          <w:sz w:val="20"/>
          <w:szCs w:val="20"/>
        </w:rPr>
      </w:pPr>
      <w:r>
        <w:rPr>
          <w:rFonts w:ascii="Arial" w:hAnsi="Arial" w:cs="Arial"/>
          <w:sz w:val="20"/>
          <w:szCs w:val="20"/>
        </w:rPr>
        <w:t>Best regards,</w:t>
      </w:r>
    </w:p>
    <w:p w14:paraId="76385335" w14:textId="77777777" w:rsidR="00763176" w:rsidRDefault="00763176" w:rsidP="00763176">
      <w:pPr>
        <w:ind w:left="4320"/>
        <w:rPr>
          <w:rFonts w:ascii="Arial" w:hAnsi="Arial" w:cs="Arial"/>
          <w:sz w:val="20"/>
          <w:szCs w:val="20"/>
        </w:rPr>
      </w:pPr>
      <w:r>
        <w:rPr>
          <w:noProof/>
        </w:rPr>
        <w:drawing>
          <wp:anchor distT="0" distB="0" distL="114300" distR="114300" simplePos="0" relativeHeight="251659264" behindDoc="1" locked="0" layoutInCell="1" allowOverlap="1" wp14:anchorId="543E7A02" wp14:editId="49157299">
            <wp:simplePos x="0" y="0"/>
            <wp:positionH relativeFrom="margin">
              <wp:align>left</wp:align>
            </wp:positionH>
            <wp:positionV relativeFrom="paragraph">
              <wp:posOffset>88900</wp:posOffset>
            </wp:positionV>
            <wp:extent cx="1196340" cy="710565"/>
            <wp:effectExtent l="0" t="0" r="3810" b="0"/>
            <wp:wrapThrough wrapText="bothSides">
              <wp:wrapPolygon edited="0">
                <wp:start x="0" y="0"/>
                <wp:lineTo x="0" y="20847"/>
                <wp:lineTo x="21325" y="20847"/>
                <wp:lineTo x="21325" y="0"/>
                <wp:lineTo x="0" y="0"/>
              </wp:wrapPolygon>
            </wp:wrapThrough>
            <wp:docPr id="2" name="Picture 2" descr="TimGr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mGrav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6340" cy="710565"/>
                    </a:xfrm>
                    <a:prstGeom prst="rect">
                      <a:avLst/>
                    </a:prstGeom>
                    <a:noFill/>
                  </pic:spPr>
                </pic:pic>
              </a:graphicData>
            </a:graphic>
            <wp14:sizeRelH relativeFrom="page">
              <wp14:pctWidth>0</wp14:pctWidth>
            </wp14:sizeRelH>
            <wp14:sizeRelV relativeFrom="page">
              <wp14:pctHeight>0</wp14:pctHeight>
            </wp14:sizeRelV>
          </wp:anchor>
        </w:drawing>
      </w:r>
    </w:p>
    <w:p w14:paraId="69DD0114" w14:textId="77777777" w:rsidR="00763176" w:rsidRDefault="00763176" w:rsidP="00763176">
      <w:pPr>
        <w:rPr>
          <w:rFonts w:ascii="Arial" w:hAnsi="Arial" w:cs="Arial"/>
          <w:sz w:val="20"/>
          <w:szCs w:val="20"/>
        </w:rPr>
      </w:pPr>
    </w:p>
    <w:p w14:paraId="5E7F3A99" w14:textId="77777777" w:rsidR="00763176" w:rsidRDefault="00763176" w:rsidP="00763176">
      <w:pPr>
        <w:rPr>
          <w:rFonts w:ascii="Arial" w:hAnsi="Arial" w:cs="Arial"/>
          <w:sz w:val="20"/>
          <w:szCs w:val="20"/>
        </w:rPr>
      </w:pPr>
    </w:p>
    <w:p w14:paraId="51F7F3B8" w14:textId="77777777" w:rsidR="00763176" w:rsidRDefault="00763176" w:rsidP="00763176">
      <w:pPr>
        <w:rPr>
          <w:rFonts w:ascii="Arial" w:hAnsi="Arial" w:cs="Arial"/>
          <w:sz w:val="20"/>
          <w:szCs w:val="20"/>
        </w:rPr>
      </w:pPr>
    </w:p>
    <w:p w14:paraId="304DC884" w14:textId="77777777" w:rsidR="00763176" w:rsidRDefault="00763176" w:rsidP="00763176">
      <w:pPr>
        <w:rPr>
          <w:rFonts w:ascii="Arial" w:hAnsi="Arial" w:cs="Arial"/>
          <w:sz w:val="20"/>
          <w:szCs w:val="20"/>
        </w:rPr>
      </w:pPr>
    </w:p>
    <w:p w14:paraId="33122E4B" w14:textId="77777777" w:rsidR="00763176" w:rsidRDefault="00763176" w:rsidP="00763176">
      <w:pPr>
        <w:rPr>
          <w:rFonts w:ascii="Arial" w:hAnsi="Arial" w:cs="Arial"/>
          <w:sz w:val="20"/>
          <w:szCs w:val="20"/>
        </w:rPr>
      </w:pPr>
    </w:p>
    <w:p w14:paraId="5B86D1E1" w14:textId="77777777" w:rsidR="00763176" w:rsidRDefault="00763176" w:rsidP="00763176">
      <w:pPr>
        <w:rPr>
          <w:rFonts w:ascii="Arial" w:hAnsi="Arial" w:cs="Arial"/>
          <w:sz w:val="20"/>
          <w:szCs w:val="20"/>
        </w:rPr>
      </w:pPr>
      <w:r>
        <w:rPr>
          <w:rFonts w:ascii="Arial" w:hAnsi="Arial" w:cs="Arial"/>
          <w:sz w:val="20"/>
          <w:szCs w:val="20"/>
        </w:rPr>
        <w:t>Timothy R. Graves</w:t>
      </w:r>
    </w:p>
    <w:p w14:paraId="5E2E8E63" w14:textId="77777777" w:rsidR="00763176" w:rsidRDefault="00763176" w:rsidP="00763176">
      <w:pPr>
        <w:rPr>
          <w:rFonts w:ascii="Arial" w:hAnsi="Arial" w:cs="Arial"/>
          <w:sz w:val="20"/>
          <w:szCs w:val="20"/>
        </w:rPr>
      </w:pPr>
      <w:r>
        <w:rPr>
          <w:rFonts w:ascii="Arial" w:hAnsi="Arial" w:cs="Arial"/>
          <w:sz w:val="20"/>
          <w:szCs w:val="20"/>
        </w:rPr>
        <w:t>Managing Director of Technical Conferences &amp; Member Communities</w:t>
      </w:r>
    </w:p>
    <w:p w14:paraId="3B194A26" w14:textId="77777777" w:rsidR="00763176" w:rsidRDefault="00763176" w:rsidP="00763176">
      <w:pPr>
        <w:rPr>
          <w:rFonts w:ascii="Arial" w:hAnsi="Arial" w:cs="Arial"/>
          <w:sz w:val="20"/>
          <w:szCs w:val="20"/>
        </w:rPr>
      </w:pPr>
      <w:r>
        <w:rPr>
          <w:rFonts w:ascii="Arial" w:hAnsi="Arial" w:cs="Arial"/>
          <w:sz w:val="20"/>
          <w:szCs w:val="20"/>
        </w:rPr>
        <w:t>ASME</w:t>
      </w:r>
    </w:p>
    <w:p w14:paraId="3DD28722" w14:textId="76AF6A63" w:rsidR="009D5377" w:rsidRDefault="00094B88" w:rsidP="00D348C1">
      <w:pPr>
        <w:rPr>
          <w:rFonts w:ascii="Arial" w:hAnsi="Arial" w:cs="Arial"/>
          <w:b/>
          <w:bCs/>
          <w:sz w:val="20"/>
          <w:szCs w:val="20"/>
        </w:rPr>
      </w:pPr>
      <w:r>
        <w:rPr>
          <w:rStyle w:val="secbodyblackbold1"/>
          <w:rFonts w:ascii="Century Gothic" w:hAnsi="Century Gothic"/>
          <w:b w:val="0"/>
          <w:bCs w:val="0"/>
          <w:noProof/>
          <w:sz w:val="18"/>
        </w:rPr>
        <w:lastRenderedPageBreak/>
        <w:drawing>
          <wp:inline distT="0" distB="0" distL="0" distR="0" wp14:anchorId="4E13EB12" wp14:editId="06173BBA">
            <wp:extent cx="6146800" cy="1152525"/>
            <wp:effectExtent l="0" t="0" r="635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46800" cy="1152525"/>
                    </a:xfrm>
                    <a:prstGeom prst="rect">
                      <a:avLst/>
                    </a:prstGeom>
                    <a:noFill/>
                    <a:ln>
                      <a:noFill/>
                    </a:ln>
                  </pic:spPr>
                </pic:pic>
              </a:graphicData>
            </a:graphic>
          </wp:inline>
        </w:drawing>
      </w:r>
    </w:p>
    <w:p w14:paraId="5096F339" w14:textId="77777777" w:rsidR="009D5377" w:rsidRDefault="009D5377" w:rsidP="00D348C1">
      <w:pPr>
        <w:rPr>
          <w:rFonts w:ascii="Arial" w:hAnsi="Arial" w:cs="Arial"/>
          <w:b/>
          <w:bCs/>
          <w:sz w:val="20"/>
          <w:szCs w:val="20"/>
        </w:rPr>
      </w:pPr>
    </w:p>
    <w:p w14:paraId="49FDC3AC" w14:textId="77777777" w:rsidR="00D348C1" w:rsidRPr="007D5B63" w:rsidRDefault="00D348C1" w:rsidP="00D348C1">
      <w:pPr>
        <w:rPr>
          <w:rFonts w:ascii="Calibri" w:hAnsi="Calibri" w:cs="Calibri"/>
          <w:b/>
          <w:bCs/>
          <w:sz w:val="20"/>
          <w:szCs w:val="20"/>
        </w:rPr>
      </w:pPr>
      <w:r w:rsidRPr="007D5B63">
        <w:rPr>
          <w:rFonts w:ascii="Calibri" w:hAnsi="Calibri" w:cs="Calibri"/>
          <w:b/>
          <w:bCs/>
          <w:sz w:val="20"/>
          <w:szCs w:val="20"/>
        </w:rPr>
        <w:t xml:space="preserve">Past winners include: </w:t>
      </w:r>
    </w:p>
    <w:p w14:paraId="274881E4" w14:textId="77777777" w:rsidR="00C07AF2" w:rsidRPr="007D5B63" w:rsidRDefault="00C07AF2" w:rsidP="00D348C1">
      <w:pPr>
        <w:rPr>
          <w:rFonts w:ascii="Calibri" w:hAnsi="Calibri" w:cs="Calibri"/>
          <w:sz w:val="20"/>
          <w:szCs w:val="20"/>
        </w:rPr>
      </w:pPr>
    </w:p>
    <w:p w14:paraId="2C5C301F" w14:textId="77777777" w:rsidR="003C632A" w:rsidRDefault="003C632A" w:rsidP="00D348C1">
      <w:pPr>
        <w:rPr>
          <w:rFonts w:ascii="Calibri" w:hAnsi="Calibri" w:cs="Calibri"/>
          <w:sz w:val="20"/>
          <w:szCs w:val="20"/>
          <w:u w:val="single"/>
        </w:rPr>
      </w:pPr>
      <w:r>
        <w:rPr>
          <w:rFonts w:ascii="Calibri" w:hAnsi="Calibri" w:cs="Calibri"/>
          <w:sz w:val="20"/>
          <w:szCs w:val="20"/>
          <w:u w:val="single"/>
        </w:rPr>
        <w:t>2024</w:t>
      </w:r>
    </w:p>
    <w:p w14:paraId="4B56FCAE" w14:textId="6C96B628" w:rsidR="00972643" w:rsidRDefault="00972643" w:rsidP="00D348C1">
      <w:pPr>
        <w:rPr>
          <w:rFonts w:ascii="Calibri" w:hAnsi="Calibri" w:cs="Calibri"/>
          <w:sz w:val="20"/>
          <w:szCs w:val="20"/>
        </w:rPr>
      </w:pPr>
      <w:r>
        <w:rPr>
          <w:rFonts w:ascii="Calibri" w:hAnsi="Calibri" w:cs="Calibri"/>
          <w:sz w:val="20"/>
          <w:szCs w:val="20"/>
        </w:rPr>
        <w:t xml:space="preserve">Bardex Corporation - </w:t>
      </w:r>
      <w:r w:rsidRPr="003C632A">
        <w:rPr>
          <w:rFonts w:ascii="Calibri" w:hAnsi="Calibri" w:cs="Calibri"/>
          <w:sz w:val="20"/>
          <w:szCs w:val="20"/>
        </w:rPr>
        <w:t xml:space="preserve">Off Vessel Tensioning (OVT) BarLatch™ mooring system </w:t>
      </w:r>
      <w:r>
        <w:rPr>
          <w:rFonts w:ascii="Calibri" w:hAnsi="Calibri" w:cs="Calibri"/>
          <w:sz w:val="20"/>
          <w:szCs w:val="20"/>
        </w:rPr>
        <w:t>(BMEA Winner)</w:t>
      </w:r>
    </w:p>
    <w:p w14:paraId="04F78B3A" w14:textId="78D2D58A" w:rsidR="003C632A" w:rsidRDefault="003C632A" w:rsidP="00D348C1">
      <w:pPr>
        <w:rPr>
          <w:rFonts w:ascii="Calibri" w:hAnsi="Calibri" w:cs="Calibri"/>
          <w:sz w:val="20"/>
          <w:szCs w:val="20"/>
        </w:rPr>
      </w:pPr>
      <w:r w:rsidRPr="003C632A">
        <w:rPr>
          <w:rFonts w:ascii="Calibri" w:hAnsi="Calibri" w:cs="Calibri"/>
          <w:sz w:val="20"/>
          <w:szCs w:val="20"/>
        </w:rPr>
        <w:t xml:space="preserve">Bridgeflow Valve LTD – BridgeFlow Model “Y” Trunnion Mounted Mechanized Ball Valve (TMMBV) (BMEA </w:t>
      </w:r>
      <w:r>
        <w:rPr>
          <w:rFonts w:ascii="Calibri" w:hAnsi="Calibri" w:cs="Calibri"/>
          <w:sz w:val="20"/>
          <w:szCs w:val="20"/>
        </w:rPr>
        <w:t xml:space="preserve">Innovation </w:t>
      </w:r>
      <w:r w:rsidRPr="003C632A">
        <w:rPr>
          <w:rFonts w:ascii="Calibri" w:hAnsi="Calibri" w:cs="Calibri"/>
          <w:sz w:val="20"/>
          <w:szCs w:val="20"/>
        </w:rPr>
        <w:t>Winner)</w:t>
      </w:r>
    </w:p>
    <w:p w14:paraId="40C93F02" w14:textId="38EBF40B" w:rsidR="003C632A" w:rsidRPr="003C632A" w:rsidRDefault="003C632A" w:rsidP="00D348C1">
      <w:pPr>
        <w:rPr>
          <w:rFonts w:ascii="Calibri" w:hAnsi="Calibri" w:cs="Calibri"/>
          <w:sz w:val="20"/>
          <w:szCs w:val="20"/>
        </w:rPr>
      </w:pPr>
    </w:p>
    <w:p w14:paraId="3C1D56DB" w14:textId="001A5C37" w:rsidR="002C1140" w:rsidRDefault="002C1140" w:rsidP="00D348C1">
      <w:pPr>
        <w:rPr>
          <w:rFonts w:ascii="Calibri" w:hAnsi="Calibri" w:cs="Calibri"/>
          <w:sz w:val="20"/>
          <w:szCs w:val="20"/>
          <w:u w:val="single"/>
        </w:rPr>
      </w:pPr>
      <w:r>
        <w:rPr>
          <w:rFonts w:ascii="Calibri" w:hAnsi="Calibri" w:cs="Calibri"/>
          <w:sz w:val="20"/>
          <w:szCs w:val="20"/>
          <w:u w:val="single"/>
        </w:rPr>
        <w:t>2023</w:t>
      </w:r>
    </w:p>
    <w:p w14:paraId="12B2DCEB" w14:textId="369E4F59" w:rsidR="002C1140" w:rsidRDefault="002C1140" w:rsidP="00D348C1">
      <w:pPr>
        <w:rPr>
          <w:rFonts w:ascii="Calibri" w:hAnsi="Calibri" w:cs="Calibri"/>
          <w:sz w:val="20"/>
          <w:szCs w:val="20"/>
        </w:rPr>
      </w:pPr>
      <w:r w:rsidRPr="002C1140">
        <w:rPr>
          <w:rFonts w:ascii="Calibri" w:hAnsi="Calibri" w:cs="Calibri"/>
          <w:sz w:val="20"/>
          <w:szCs w:val="20"/>
        </w:rPr>
        <w:t>Rampart Products -  Rotary Fit Connector System featuring RamTacTM</w:t>
      </w:r>
      <w:r>
        <w:rPr>
          <w:rFonts w:ascii="Calibri" w:hAnsi="Calibri" w:cs="Calibri"/>
          <w:sz w:val="20"/>
          <w:szCs w:val="20"/>
        </w:rPr>
        <w:t xml:space="preserve"> (BMEA)</w:t>
      </w:r>
    </w:p>
    <w:p w14:paraId="46C7094C" w14:textId="3A420B28" w:rsidR="002C1140" w:rsidRPr="002C1140" w:rsidRDefault="002C1140" w:rsidP="00D348C1">
      <w:pPr>
        <w:rPr>
          <w:rFonts w:ascii="Calibri" w:hAnsi="Calibri" w:cs="Calibri"/>
          <w:sz w:val="20"/>
          <w:szCs w:val="20"/>
        </w:rPr>
      </w:pPr>
      <w:r w:rsidRPr="002C1140">
        <w:rPr>
          <w:rFonts w:ascii="Calibri" w:hAnsi="Calibri" w:cs="Calibri"/>
          <w:sz w:val="20"/>
          <w:szCs w:val="20"/>
        </w:rPr>
        <w:t xml:space="preserve">Aquatec Group </w:t>
      </w:r>
      <w:r>
        <w:rPr>
          <w:rFonts w:ascii="Calibri" w:hAnsi="Calibri" w:cs="Calibri"/>
          <w:sz w:val="20"/>
          <w:szCs w:val="20"/>
        </w:rPr>
        <w:t>–</w:t>
      </w:r>
      <w:r w:rsidRPr="002C1140">
        <w:rPr>
          <w:rFonts w:ascii="Calibri" w:hAnsi="Calibri" w:cs="Calibri"/>
          <w:sz w:val="20"/>
          <w:szCs w:val="20"/>
        </w:rPr>
        <w:t xml:space="preserve"> PIPEguardian</w:t>
      </w:r>
      <w:r>
        <w:rPr>
          <w:rFonts w:ascii="Calibri" w:hAnsi="Calibri" w:cs="Calibri"/>
          <w:sz w:val="20"/>
          <w:szCs w:val="20"/>
        </w:rPr>
        <w:t xml:space="preserve"> - Innovation</w:t>
      </w:r>
    </w:p>
    <w:p w14:paraId="731178B9" w14:textId="77777777" w:rsidR="002C1140" w:rsidRDefault="002C1140" w:rsidP="00D348C1">
      <w:pPr>
        <w:rPr>
          <w:rFonts w:ascii="Calibri" w:hAnsi="Calibri" w:cs="Calibri"/>
          <w:sz w:val="20"/>
          <w:szCs w:val="20"/>
          <w:u w:val="single"/>
        </w:rPr>
      </w:pPr>
    </w:p>
    <w:p w14:paraId="7A7B1371" w14:textId="023980DE" w:rsidR="00A23FBA" w:rsidRDefault="00A23FBA" w:rsidP="00D348C1">
      <w:pPr>
        <w:rPr>
          <w:rFonts w:ascii="Calibri" w:hAnsi="Calibri" w:cs="Calibri"/>
          <w:sz w:val="20"/>
          <w:szCs w:val="20"/>
          <w:u w:val="single"/>
        </w:rPr>
      </w:pPr>
      <w:r>
        <w:rPr>
          <w:rFonts w:ascii="Calibri" w:hAnsi="Calibri" w:cs="Calibri"/>
          <w:sz w:val="20"/>
          <w:szCs w:val="20"/>
          <w:u w:val="single"/>
        </w:rPr>
        <w:t>2022</w:t>
      </w:r>
    </w:p>
    <w:p w14:paraId="1AB1D205" w14:textId="0C7CE48B" w:rsidR="00A23FBA" w:rsidRDefault="00A23FBA" w:rsidP="00D348C1">
      <w:pPr>
        <w:rPr>
          <w:rFonts w:ascii="Calibri" w:hAnsi="Calibri" w:cs="Calibri"/>
          <w:sz w:val="20"/>
          <w:szCs w:val="20"/>
        </w:rPr>
      </w:pPr>
      <w:r w:rsidRPr="00A23FBA">
        <w:rPr>
          <w:rFonts w:ascii="Calibri" w:hAnsi="Calibri" w:cs="Calibri"/>
          <w:sz w:val="20"/>
          <w:szCs w:val="20"/>
        </w:rPr>
        <w:t>DarkVision Technologies Inc. – DarkVision HADES-F™</w:t>
      </w:r>
      <w:r>
        <w:rPr>
          <w:rFonts w:ascii="Calibri" w:hAnsi="Calibri" w:cs="Calibri"/>
          <w:sz w:val="20"/>
          <w:szCs w:val="20"/>
        </w:rPr>
        <w:t xml:space="preserve"> - </w:t>
      </w:r>
      <w:r w:rsidR="002C1140">
        <w:rPr>
          <w:rFonts w:ascii="Calibri" w:hAnsi="Calibri" w:cs="Calibri"/>
          <w:sz w:val="20"/>
          <w:szCs w:val="20"/>
        </w:rPr>
        <w:t>(BMEA</w:t>
      </w:r>
      <w:r>
        <w:rPr>
          <w:rFonts w:ascii="Calibri" w:hAnsi="Calibri" w:cs="Calibri"/>
          <w:sz w:val="20"/>
          <w:szCs w:val="20"/>
        </w:rPr>
        <w:t>)</w:t>
      </w:r>
    </w:p>
    <w:p w14:paraId="66929073" w14:textId="01607010" w:rsidR="00A23FBA" w:rsidRDefault="00A23FBA" w:rsidP="00D348C1">
      <w:pPr>
        <w:rPr>
          <w:rFonts w:ascii="Calibri" w:hAnsi="Calibri" w:cs="Calibri"/>
          <w:sz w:val="20"/>
          <w:szCs w:val="20"/>
        </w:rPr>
      </w:pPr>
      <w:r>
        <w:rPr>
          <w:rFonts w:ascii="Calibri" w:hAnsi="Calibri" w:cs="Calibri"/>
          <w:sz w:val="20"/>
          <w:szCs w:val="20"/>
        </w:rPr>
        <w:t xml:space="preserve">Aquatec Group - </w:t>
      </w:r>
      <w:r w:rsidRPr="00A23FBA">
        <w:rPr>
          <w:rFonts w:ascii="Calibri" w:hAnsi="Calibri" w:cs="Calibri"/>
          <w:sz w:val="20"/>
          <w:szCs w:val="20"/>
        </w:rPr>
        <w:t>KINEKtron®</w:t>
      </w:r>
      <w:r>
        <w:rPr>
          <w:rFonts w:ascii="Calibri" w:hAnsi="Calibri" w:cs="Calibri"/>
          <w:sz w:val="20"/>
          <w:szCs w:val="20"/>
        </w:rPr>
        <w:t xml:space="preserve"> - (Innovation)</w:t>
      </w:r>
    </w:p>
    <w:p w14:paraId="6BB7D9C5" w14:textId="6977088A" w:rsidR="00A23FBA" w:rsidRDefault="00A23FBA" w:rsidP="00D348C1">
      <w:pPr>
        <w:rPr>
          <w:rFonts w:ascii="Calibri" w:hAnsi="Calibri" w:cs="Calibri"/>
          <w:sz w:val="20"/>
          <w:szCs w:val="20"/>
        </w:rPr>
      </w:pPr>
      <w:r>
        <w:rPr>
          <w:rFonts w:ascii="Calibri" w:hAnsi="Calibri" w:cs="Calibri"/>
          <w:sz w:val="20"/>
          <w:szCs w:val="20"/>
        </w:rPr>
        <w:t xml:space="preserve">Oxford Flow Ltd - </w:t>
      </w:r>
      <w:r w:rsidRPr="00A23FBA">
        <w:rPr>
          <w:rFonts w:ascii="Calibri" w:hAnsi="Calibri" w:cs="Calibri"/>
          <w:sz w:val="20"/>
          <w:szCs w:val="20"/>
        </w:rPr>
        <w:t>ES Series Actuated Valve</w:t>
      </w:r>
      <w:r>
        <w:rPr>
          <w:rFonts w:ascii="Calibri" w:hAnsi="Calibri" w:cs="Calibri"/>
          <w:sz w:val="20"/>
          <w:szCs w:val="20"/>
        </w:rPr>
        <w:t xml:space="preserve"> – (Innovation)</w:t>
      </w:r>
    </w:p>
    <w:p w14:paraId="168F948A" w14:textId="6D8F04DD" w:rsidR="003F44D1" w:rsidRDefault="003F44D1" w:rsidP="00D348C1">
      <w:pPr>
        <w:rPr>
          <w:rFonts w:ascii="Calibri" w:hAnsi="Calibri" w:cs="Calibri"/>
          <w:sz w:val="20"/>
          <w:szCs w:val="20"/>
        </w:rPr>
      </w:pPr>
    </w:p>
    <w:p w14:paraId="08E4AA5D" w14:textId="31C8D224" w:rsidR="003F44D1" w:rsidRPr="003C632A" w:rsidRDefault="003F44D1" w:rsidP="00D348C1">
      <w:pPr>
        <w:rPr>
          <w:rFonts w:ascii="Calibri" w:hAnsi="Calibri" w:cs="Calibri"/>
          <w:sz w:val="20"/>
          <w:szCs w:val="20"/>
        </w:rPr>
      </w:pPr>
      <w:r w:rsidRPr="003F44D1">
        <w:rPr>
          <w:rFonts w:ascii="Calibri" w:hAnsi="Calibri" w:cs="Calibri"/>
          <w:sz w:val="20"/>
          <w:szCs w:val="20"/>
          <w:u w:val="single"/>
        </w:rPr>
        <w:t>2021</w:t>
      </w:r>
      <w:r w:rsidR="003C632A" w:rsidRPr="003C632A">
        <w:rPr>
          <w:rFonts w:ascii="Calibri" w:hAnsi="Calibri" w:cs="Calibri"/>
          <w:sz w:val="20"/>
          <w:szCs w:val="20"/>
        </w:rPr>
        <w:t xml:space="preserve"> - </w:t>
      </w:r>
      <w:r w:rsidRPr="003C632A">
        <w:rPr>
          <w:rFonts w:ascii="Calibri" w:hAnsi="Calibri" w:cs="Calibri"/>
          <w:sz w:val="20"/>
          <w:szCs w:val="20"/>
        </w:rPr>
        <w:t>Not Awarded</w:t>
      </w:r>
    </w:p>
    <w:p w14:paraId="035B1C2F" w14:textId="5954E800" w:rsidR="003F44D1" w:rsidRDefault="003F44D1" w:rsidP="00D348C1">
      <w:pPr>
        <w:rPr>
          <w:rFonts w:ascii="Calibri" w:hAnsi="Calibri" w:cs="Calibri"/>
          <w:sz w:val="20"/>
          <w:szCs w:val="20"/>
        </w:rPr>
      </w:pPr>
    </w:p>
    <w:p w14:paraId="45B3F696" w14:textId="08567049" w:rsidR="003F44D1" w:rsidRPr="003C632A" w:rsidRDefault="003F44D1" w:rsidP="00D348C1">
      <w:pPr>
        <w:rPr>
          <w:rFonts w:ascii="Calibri" w:hAnsi="Calibri" w:cs="Calibri"/>
          <w:sz w:val="20"/>
          <w:szCs w:val="20"/>
        </w:rPr>
      </w:pPr>
      <w:r w:rsidRPr="003F44D1">
        <w:rPr>
          <w:rFonts w:ascii="Calibri" w:hAnsi="Calibri" w:cs="Calibri"/>
          <w:sz w:val="20"/>
          <w:szCs w:val="20"/>
          <w:u w:val="single"/>
        </w:rPr>
        <w:t>2020</w:t>
      </w:r>
      <w:r w:rsidR="003C632A">
        <w:rPr>
          <w:rFonts w:ascii="Calibri" w:hAnsi="Calibri" w:cs="Calibri"/>
          <w:sz w:val="20"/>
          <w:szCs w:val="20"/>
          <w:u w:val="single"/>
        </w:rPr>
        <w:t xml:space="preserve"> </w:t>
      </w:r>
      <w:r w:rsidR="003C632A" w:rsidRPr="003C632A">
        <w:rPr>
          <w:rFonts w:ascii="Calibri" w:hAnsi="Calibri" w:cs="Calibri"/>
          <w:sz w:val="20"/>
          <w:szCs w:val="20"/>
        </w:rPr>
        <w:t>- N</w:t>
      </w:r>
      <w:r w:rsidRPr="003C632A">
        <w:rPr>
          <w:rFonts w:ascii="Calibri" w:hAnsi="Calibri" w:cs="Calibri"/>
          <w:sz w:val="20"/>
          <w:szCs w:val="20"/>
        </w:rPr>
        <w:t>ot Awarded</w:t>
      </w:r>
    </w:p>
    <w:p w14:paraId="59EB5576" w14:textId="77777777" w:rsidR="00A23FBA" w:rsidRDefault="00A23FBA" w:rsidP="00D348C1">
      <w:pPr>
        <w:rPr>
          <w:rFonts w:ascii="Calibri" w:hAnsi="Calibri" w:cs="Calibri"/>
          <w:sz w:val="20"/>
          <w:szCs w:val="20"/>
          <w:u w:val="single"/>
        </w:rPr>
      </w:pPr>
    </w:p>
    <w:p w14:paraId="23ABCA97" w14:textId="32D2BEB8" w:rsidR="008378F0" w:rsidRPr="007D5B63" w:rsidRDefault="008378F0" w:rsidP="00D348C1">
      <w:pPr>
        <w:rPr>
          <w:rFonts w:ascii="Calibri" w:hAnsi="Calibri" w:cs="Calibri"/>
          <w:sz w:val="20"/>
          <w:szCs w:val="20"/>
          <w:u w:val="single"/>
        </w:rPr>
      </w:pPr>
      <w:r w:rsidRPr="007D5B63">
        <w:rPr>
          <w:rFonts w:ascii="Calibri" w:hAnsi="Calibri" w:cs="Calibri"/>
          <w:sz w:val="20"/>
          <w:szCs w:val="20"/>
          <w:u w:val="single"/>
        </w:rPr>
        <w:t>2019</w:t>
      </w:r>
    </w:p>
    <w:p w14:paraId="1087D6A1" w14:textId="77777777" w:rsidR="008378F0" w:rsidRPr="007D5B63" w:rsidRDefault="00887ADE" w:rsidP="00D348C1">
      <w:pPr>
        <w:rPr>
          <w:rFonts w:ascii="Calibri" w:hAnsi="Calibri" w:cs="Calibri"/>
          <w:sz w:val="20"/>
          <w:szCs w:val="20"/>
        </w:rPr>
      </w:pPr>
      <w:r w:rsidRPr="007D5B63">
        <w:rPr>
          <w:rFonts w:ascii="Calibri" w:hAnsi="Calibri" w:cs="Calibri"/>
          <w:sz w:val="20"/>
          <w:szCs w:val="20"/>
        </w:rPr>
        <w:t>AFGlobal Corporation – Active Control Device (ACD)</w:t>
      </w:r>
      <w:r w:rsidR="00192ACB" w:rsidRPr="007D5B63">
        <w:rPr>
          <w:rFonts w:ascii="Calibri" w:hAnsi="Calibri" w:cs="Calibri"/>
          <w:sz w:val="20"/>
          <w:szCs w:val="20"/>
        </w:rPr>
        <w:t xml:space="preserve"> (Innovation)</w:t>
      </w:r>
      <w:r w:rsidRPr="007D5B63">
        <w:rPr>
          <w:rFonts w:ascii="Calibri" w:hAnsi="Calibri" w:cs="Calibri"/>
          <w:sz w:val="20"/>
          <w:szCs w:val="20"/>
        </w:rPr>
        <w:t xml:space="preserve"> &amp; DuraStim® Pump</w:t>
      </w:r>
      <w:r w:rsidR="00192ACB" w:rsidRPr="007D5B63">
        <w:rPr>
          <w:rFonts w:ascii="Calibri" w:hAnsi="Calibri" w:cs="Calibri"/>
          <w:sz w:val="20"/>
          <w:szCs w:val="20"/>
        </w:rPr>
        <w:t xml:space="preserve"> (Achievement)</w:t>
      </w:r>
    </w:p>
    <w:p w14:paraId="5CF6BD7D" w14:textId="77777777" w:rsidR="008378F0" w:rsidRPr="007D5B63" w:rsidRDefault="008378F0" w:rsidP="00D348C1">
      <w:pPr>
        <w:rPr>
          <w:rFonts w:ascii="Calibri" w:hAnsi="Calibri" w:cs="Calibri"/>
          <w:sz w:val="20"/>
          <w:szCs w:val="20"/>
          <w:u w:val="single"/>
        </w:rPr>
      </w:pPr>
    </w:p>
    <w:p w14:paraId="00D03AA8" w14:textId="77777777" w:rsidR="00BA37C0" w:rsidRPr="007D5B63" w:rsidRDefault="00BA37C0" w:rsidP="00D348C1">
      <w:pPr>
        <w:rPr>
          <w:rFonts w:ascii="Calibri" w:hAnsi="Calibri" w:cs="Calibri"/>
          <w:sz w:val="20"/>
          <w:szCs w:val="20"/>
          <w:u w:val="single"/>
        </w:rPr>
      </w:pPr>
      <w:r w:rsidRPr="007D5B63">
        <w:rPr>
          <w:rFonts w:ascii="Calibri" w:hAnsi="Calibri" w:cs="Calibri"/>
          <w:sz w:val="20"/>
          <w:szCs w:val="20"/>
          <w:u w:val="single"/>
        </w:rPr>
        <w:t>2018</w:t>
      </w:r>
    </w:p>
    <w:p w14:paraId="4F66F521" w14:textId="77777777" w:rsidR="00BA37C0" w:rsidRPr="007D5B63" w:rsidRDefault="00BA37C0" w:rsidP="00D348C1">
      <w:pPr>
        <w:rPr>
          <w:rFonts w:ascii="Calibri" w:hAnsi="Calibri" w:cs="Calibri"/>
          <w:sz w:val="20"/>
          <w:szCs w:val="20"/>
        </w:rPr>
      </w:pPr>
      <w:r w:rsidRPr="007D5B63">
        <w:rPr>
          <w:rFonts w:ascii="Calibri" w:hAnsi="Calibri" w:cs="Calibri"/>
          <w:sz w:val="20"/>
          <w:szCs w:val="20"/>
        </w:rPr>
        <w:t>Baker Hughes, a GE Company - Kymera™ Mach 4 Hybrid Drill Bit</w:t>
      </w:r>
    </w:p>
    <w:p w14:paraId="3BD6D260" w14:textId="77777777" w:rsidR="00BA37C0" w:rsidRPr="007D5B63" w:rsidRDefault="00BA37C0" w:rsidP="00D348C1">
      <w:pPr>
        <w:rPr>
          <w:rFonts w:ascii="Calibri" w:hAnsi="Calibri" w:cs="Calibri"/>
          <w:sz w:val="20"/>
          <w:szCs w:val="20"/>
        </w:rPr>
      </w:pPr>
    </w:p>
    <w:p w14:paraId="3B517495" w14:textId="77777777" w:rsidR="009F1A9E" w:rsidRPr="007D5B63" w:rsidRDefault="009F1A9E" w:rsidP="009F1A9E">
      <w:pPr>
        <w:rPr>
          <w:rFonts w:ascii="Calibri" w:hAnsi="Calibri" w:cs="Calibri"/>
          <w:sz w:val="20"/>
          <w:szCs w:val="20"/>
          <w:u w:val="single"/>
        </w:rPr>
      </w:pPr>
      <w:r w:rsidRPr="007D5B63">
        <w:rPr>
          <w:rFonts w:ascii="Calibri" w:hAnsi="Calibri" w:cs="Calibri"/>
          <w:sz w:val="20"/>
          <w:szCs w:val="20"/>
          <w:u w:val="single"/>
        </w:rPr>
        <w:t>2017</w:t>
      </w:r>
    </w:p>
    <w:p w14:paraId="3EF24B73" w14:textId="77777777" w:rsidR="009F1A9E" w:rsidRPr="007D5B63" w:rsidRDefault="009F1A9E" w:rsidP="00D348C1">
      <w:pPr>
        <w:rPr>
          <w:rFonts w:ascii="Calibri" w:hAnsi="Calibri" w:cs="Calibri"/>
          <w:sz w:val="20"/>
          <w:szCs w:val="20"/>
        </w:rPr>
      </w:pPr>
      <w:r w:rsidRPr="007D5B63">
        <w:rPr>
          <w:rFonts w:ascii="Calibri" w:hAnsi="Calibri" w:cs="Calibri"/>
          <w:sz w:val="20"/>
          <w:szCs w:val="20"/>
        </w:rPr>
        <w:t>Frank’s International Combination Drillpipe and Casing Handling System – Achievement</w:t>
      </w:r>
    </w:p>
    <w:p w14:paraId="70455404" w14:textId="77777777" w:rsidR="009F1A9E" w:rsidRPr="007D5B63" w:rsidRDefault="009F1A9E" w:rsidP="00D348C1">
      <w:pPr>
        <w:rPr>
          <w:rFonts w:ascii="Calibri" w:hAnsi="Calibri" w:cs="Calibri"/>
          <w:sz w:val="20"/>
          <w:szCs w:val="20"/>
        </w:rPr>
      </w:pPr>
      <w:r w:rsidRPr="007D5B63">
        <w:rPr>
          <w:rFonts w:ascii="Calibri" w:hAnsi="Calibri" w:cs="Calibri"/>
          <w:sz w:val="20"/>
          <w:szCs w:val="20"/>
        </w:rPr>
        <w:t>TechnipFMC 15K 400°F HPHT Subsea Production System - Innovation</w:t>
      </w:r>
    </w:p>
    <w:p w14:paraId="2EB5041B" w14:textId="77777777" w:rsidR="009F1A9E" w:rsidRPr="007D5B63" w:rsidRDefault="009F1A9E" w:rsidP="00D348C1">
      <w:pPr>
        <w:rPr>
          <w:rFonts w:ascii="Calibri" w:hAnsi="Calibri" w:cs="Calibri"/>
          <w:sz w:val="20"/>
          <w:szCs w:val="20"/>
        </w:rPr>
      </w:pPr>
    </w:p>
    <w:p w14:paraId="716B53F3" w14:textId="77777777" w:rsidR="005C5649" w:rsidRPr="007D5B63" w:rsidRDefault="005C5649" w:rsidP="005C5649">
      <w:pPr>
        <w:rPr>
          <w:rFonts w:ascii="Calibri" w:hAnsi="Calibri" w:cs="Calibri"/>
          <w:sz w:val="20"/>
          <w:szCs w:val="20"/>
          <w:u w:val="single"/>
        </w:rPr>
      </w:pPr>
      <w:r w:rsidRPr="007D5B63">
        <w:rPr>
          <w:rFonts w:ascii="Calibri" w:hAnsi="Calibri" w:cs="Calibri"/>
          <w:sz w:val="20"/>
          <w:szCs w:val="20"/>
          <w:u w:val="single"/>
        </w:rPr>
        <w:t>2016</w:t>
      </w:r>
    </w:p>
    <w:p w14:paraId="3D8090CE" w14:textId="77777777" w:rsidR="005C5649" w:rsidRPr="007D5B63" w:rsidRDefault="002C16EB" w:rsidP="005C5649">
      <w:pPr>
        <w:rPr>
          <w:rFonts w:ascii="Calibri" w:hAnsi="Calibri" w:cs="Calibri"/>
          <w:sz w:val="20"/>
          <w:szCs w:val="20"/>
        </w:rPr>
      </w:pPr>
      <w:r w:rsidRPr="007D5B63">
        <w:rPr>
          <w:rFonts w:ascii="Calibri" w:hAnsi="Calibri" w:cs="Calibri"/>
          <w:sz w:val="20"/>
          <w:szCs w:val="20"/>
        </w:rPr>
        <w:t>Aker Solutions – CL4 Subsea Electric Actuator, EL-Drive®</w:t>
      </w:r>
    </w:p>
    <w:p w14:paraId="08400EAC" w14:textId="77777777" w:rsidR="00174ABC" w:rsidRPr="007D5B63" w:rsidRDefault="00174ABC" w:rsidP="00174ABC">
      <w:pPr>
        <w:rPr>
          <w:rFonts w:ascii="Calibri" w:hAnsi="Calibri" w:cs="Calibri"/>
          <w:sz w:val="20"/>
          <w:szCs w:val="20"/>
          <w:u w:val="single"/>
        </w:rPr>
      </w:pPr>
    </w:p>
    <w:p w14:paraId="1C7F9C2D" w14:textId="77777777" w:rsidR="00174ABC" w:rsidRPr="007D5B63" w:rsidRDefault="00174ABC" w:rsidP="00174ABC">
      <w:pPr>
        <w:rPr>
          <w:rFonts w:ascii="Calibri" w:hAnsi="Calibri" w:cs="Calibri"/>
          <w:sz w:val="20"/>
          <w:szCs w:val="20"/>
          <w:u w:val="single"/>
        </w:rPr>
      </w:pPr>
      <w:r w:rsidRPr="007D5B63">
        <w:rPr>
          <w:rFonts w:ascii="Calibri" w:hAnsi="Calibri" w:cs="Calibri"/>
          <w:sz w:val="20"/>
          <w:szCs w:val="20"/>
          <w:u w:val="single"/>
        </w:rPr>
        <w:t>2015</w:t>
      </w:r>
    </w:p>
    <w:p w14:paraId="66972CF5" w14:textId="77777777" w:rsidR="00174ABC" w:rsidRPr="007D5B63" w:rsidRDefault="003E4556" w:rsidP="00174ABC">
      <w:pPr>
        <w:rPr>
          <w:rFonts w:ascii="Calibri" w:hAnsi="Calibri" w:cs="Calibri"/>
          <w:sz w:val="20"/>
          <w:szCs w:val="20"/>
          <w:u w:val="single"/>
        </w:rPr>
      </w:pPr>
      <w:r w:rsidRPr="007D5B63">
        <w:rPr>
          <w:rFonts w:ascii="Calibri" w:hAnsi="Calibri" w:cs="Calibri"/>
          <w:sz w:val="20"/>
          <w:szCs w:val="20"/>
        </w:rPr>
        <w:t>Versabar – Versacutter</w:t>
      </w:r>
      <w:r w:rsidRPr="007D5B63">
        <w:rPr>
          <w:rFonts w:ascii="Calibri" w:hAnsi="Calibri" w:cs="Calibri"/>
          <w:sz w:val="20"/>
          <w:szCs w:val="20"/>
        </w:rPr>
        <w:br/>
      </w:r>
    </w:p>
    <w:p w14:paraId="50A49F33" w14:textId="77777777" w:rsidR="00174ABC" w:rsidRPr="007D5B63" w:rsidRDefault="00174ABC" w:rsidP="00174ABC">
      <w:pPr>
        <w:rPr>
          <w:rFonts w:ascii="Calibri" w:hAnsi="Calibri" w:cs="Calibri"/>
          <w:sz w:val="20"/>
          <w:szCs w:val="20"/>
          <w:u w:val="single"/>
        </w:rPr>
      </w:pPr>
      <w:r w:rsidRPr="007D5B63">
        <w:rPr>
          <w:rFonts w:ascii="Calibri" w:hAnsi="Calibri" w:cs="Calibri"/>
          <w:sz w:val="20"/>
          <w:szCs w:val="20"/>
          <w:u w:val="single"/>
        </w:rPr>
        <w:t>2014</w:t>
      </w:r>
    </w:p>
    <w:p w14:paraId="567C4C74" w14:textId="77777777" w:rsidR="00174ABC" w:rsidRPr="007D5B63" w:rsidRDefault="003E4556" w:rsidP="00D348C1">
      <w:pPr>
        <w:rPr>
          <w:rFonts w:ascii="Calibri" w:hAnsi="Calibri" w:cs="Calibri"/>
          <w:sz w:val="20"/>
          <w:szCs w:val="20"/>
        </w:rPr>
      </w:pPr>
      <w:r w:rsidRPr="007D5B63">
        <w:rPr>
          <w:rFonts w:ascii="Calibri" w:hAnsi="Calibri" w:cs="Calibri"/>
          <w:sz w:val="20"/>
          <w:szCs w:val="20"/>
        </w:rPr>
        <w:t>Baker Hughes for Harpoon Cut and Pull – Achievement</w:t>
      </w:r>
      <w:r w:rsidRPr="007D5B63">
        <w:rPr>
          <w:rFonts w:ascii="Calibri" w:hAnsi="Calibri" w:cs="Calibri"/>
          <w:sz w:val="20"/>
          <w:szCs w:val="20"/>
        </w:rPr>
        <w:br/>
        <w:t>FMC Technologies for Offshore Loading Arm Footless (OLAF) – Innovation</w:t>
      </w:r>
    </w:p>
    <w:p w14:paraId="798DF1AD" w14:textId="77777777" w:rsidR="003E4556" w:rsidRPr="007D5B63" w:rsidRDefault="003E4556" w:rsidP="00D348C1">
      <w:pPr>
        <w:rPr>
          <w:rFonts w:ascii="Calibri" w:hAnsi="Calibri" w:cs="Calibri"/>
          <w:sz w:val="20"/>
          <w:szCs w:val="20"/>
          <w:u w:val="single"/>
        </w:rPr>
      </w:pPr>
    </w:p>
    <w:p w14:paraId="1C33317D" w14:textId="77777777" w:rsidR="00D348C1" w:rsidRDefault="00D348C1" w:rsidP="00D348C1">
      <w:pPr>
        <w:rPr>
          <w:rFonts w:ascii="Calibri" w:hAnsi="Calibri" w:cs="Calibri"/>
          <w:sz w:val="20"/>
          <w:szCs w:val="20"/>
        </w:rPr>
      </w:pPr>
    </w:p>
    <w:p w14:paraId="0F7C97D4" w14:textId="77777777" w:rsidR="00972643" w:rsidRDefault="00972643" w:rsidP="00D348C1">
      <w:pPr>
        <w:rPr>
          <w:rFonts w:ascii="Calibri" w:hAnsi="Calibri" w:cs="Calibri"/>
          <w:sz w:val="20"/>
          <w:szCs w:val="20"/>
        </w:rPr>
      </w:pPr>
    </w:p>
    <w:p w14:paraId="628A0D41" w14:textId="77777777" w:rsidR="00972643" w:rsidRDefault="00972643" w:rsidP="00D348C1">
      <w:pPr>
        <w:rPr>
          <w:rFonts w:ascii="Calibri" w:hAnsi="Calibri" w:cs="Calibri"/>
          <w:sz w:val="20"/>
          <w:szCs w:val="20"/>
        </w:rPr>
      </w:pPr>
    </w:p>
    <w:p w14:paraId="6F3DA2EC" w14:textId="77777777" w:rsidR="000103DD" w:rsidRPr="007D5B63" w:rsidRDefault="000103DD" w:rsidP="00D348C1">
      <w:pPr>
        <w:rPr>
          <w:rFonts w:ascii="Calibri" w:hAnsi="Calibri" w:cs="Calibri"/>
          <w:sz w:val="20"/>
          <w:szCs w:val="20"/>
        </w:rPr>
      </w:pPr>
    </w:p>
    <w:p w14:paraId="3E357639" w14:textId="4B11159D" w:rsidR="009F1A9E" w:rsidRPr="007D5B63" w:rsidRDefault="009F1A9E" w:rsidP="009239DB">
      <w:pPr>
        <w:rPr>
          <w:rFonts w:ascii="Calibri" w:hAnsi="Calibri" w:cs="Calibri"/>
          <w:sz w:val="20"/>
          <w:szCs w:val="20"/>
        </w:rPr>
      </w:pPr>
    </w:p>
    <w:p w14:paraId="240548B1" w14:textId="77777777" w:rsidR="00D348C1" w:rsidRPr="00D348C1" w:rsidRDefault="00842A8D" w:rsidP="00D348C1">
      <w:pPr>
        <w:jc w:val="center"/>
        <w:rPr>
          <w:rFonts w:ascii="Arial" w:hAnsi="Arial" w:cs="Arial"/>
          <w:b/>
          <w:bCs/>
          <w:sz w:val="20"/>
          <w:szCs w:val="20"/>
        </w:rPr>
      </w:pPr>
      <w:r>
        <w:rPr>
          <w:rFonts w:ascii="Arial" w:hAnsi="Arial" w:cs="Arial"/>
          <w:bCs/>
          <w:noProof/>
          <w:sz w:val="20"/>
          <w:szCs w:val="20"/>
        </w:rPr>
        <w:lastRenderedPageBreak/>
        <w:drawing>
          <wp:inline distT="0" distB="0" distL="0" distR="0" wp14:anchorId="3F6528AD" wp14:editId="56DA334B">
            <wp:extent cx="1295400" cy="773061"/>
            <wp:effectExtent l="0" t="0" r="0" b="8255"/>
            <wp:docPr id="6" name="Picture 6" descr="T:\IPTI\Reg_Petroleum\LOGOS\ASME-Setting the Standard Logos\Black and blue with transpar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IPTI\Reg_Petroleum\LOGOS\ASME-Setting the Standard Logos\Black and blue with transparent.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13879" cy="784089"/>
                    </a:xfrm>
                    <a:prstGeom prst="rect">
                      <a:avLst/>
                    </a:prstGeom>
                    <a:noFill/>
                    <a:ln>
                      <a:noFill/>
                    </a:ln>
                  </pic:spPr>
                </pic:pic>
              </a:graphicData>
            </a:graphic>
          </wp:inline>
        </w:drawing>
      </w:r>
    </w:p>
    <w:p w14:paraId="794938D4" w14:textId="77777777" w:rsidR="00D348C1" w:rsidRPr="00D348C1" w:rsidRDefault="00D348C1" w:rsidP="00D348C1">
      <w:pPr>
        <w:rPr>
          <w:rFonts w:ascii="Arial" w:hAnsi="Arial" w:cs="Arial"/>
          <w:sz w:val="20"/>
          <w:szCs w:val="20"/>
        </w:rPr>
      </w:pPr>
    </w:p>
    <w:p w14:paraId="091624DD" w14:textId="426987B4" w:rsidR="00D348C1" w:rsidRPr="00D348C1" w:rsidRDefault="002C1140" w:rsidP="00D348C1">
      <w:pPr>
        <w:rPr>
          <w:rFonts w:ascii="Arial" w:hAnsi="Arial" w:cs="Arial"/>
          <w:sz w:val="20"/>
          <w:szCs w:val="20"/>
        </w:rPr>
      </w:pPr>
      <w:r>
        <w:rPr>
          <w:rFonts w:ascii="Arial" w:hAnsi="Arial" w:cs="Arial"/>
          <w:sz w:val="20"/>
          <w:szCs w:val="20"/>
        </w:rPr>
        <w:t xml:space="preserve">ALL ENTRIES MUST BE </w:t>
      </w:r>
      <w:r w:rsidR="00D348C1" w:rsidRPr="00D348C1">
        <w:rPr>
          <w:rFonts w:ascii="Arial" w:hAnsi="Arial" w:cs="Arial"/>
          <w:sz w:val="20"/>
          <w:szCs w:val="20"/>
        </w:rPr>
        <w:t xml:space="preserve">FEATURED OR DISPLAYED BY EXHIBITORS ONLY AT THE </w:t>
      </w:r>
    </w:p>
    <w:p w14:paraId="3190F1E7" w14:textId="49E841BE" w:rsidR="00D348C1" w:rsidRPr="00D348C1" w:rsidRDefault="008378F0" w:rsidP="00D348C1">
      <w:pPr>
        <w:rPr>
          <w:rFonts w:ascii="Arial" w:hAnsi="Arial" w:cs="Arial"/>
          <w:sz w:val="20"/>
          <w:szCs w:val="20"/>
        </w:rPr>
      </w:pPr>
      <w:r>
        <w:rPr>
          <w:rFonts w:ascii="Arial" w:hAnsi="Arial" w:cs="Arial"/>
          <w:sz w:val="20"/>
          <w:szCs w:val="20"/>
        </w:rPr>
        <w:t>20</w:t>
      </w:r>
      <w:r w:rsidR="007D5B63">
        <w:rPr>
          <w:rFonts w:ascii="Arial" w:hAnsi="Arial" w:cs="Arial"/>
          <w:sz w:val="20"/>
          <w:szCs w:val="20"/>
        </w:rPr>
        <w:t>2</w:t>
      </w:r>
      <w:r w:rsidR="00972643">
        <w:rPr>
          <w:rFonts w:ascii="Arial" w:hAnsi="Arial" w:cs="Arial"/>
          <w:sz w:val="20"/>
          <w:szCs w:val="20"/>
        </w:rPr>
        <w:t>5</w:t>
      </w:r>
      <w:r w:rsidR="00D348C1" w:rsidRPr="00D348C1">
        <w:rPr>
          <w:rFonts w:ascii="Arial" w:hAnsi="Arial" w:cs="Arial"/>
          <w:sz w:val="20"/>
          <w:szCs w:val="20"/>
        </w:rPr>
        <w:t xml:space="preserve"> OFFSHORE TECHNOLOGY CONFERENCE – HOUSTON, TEXAS</w:t>
      </w:r>
    </w:p>
    <w:p w14:paraId="209CE690" w14:textId="77777777" w:rsidR="00D348C1" w:rsidRPr="00D348C1" w:rsidRDefault="00D348C1" w:rsidP="00D348C1">
      <w:pPr>
        <w:rPr>
          <w:rFonts w:ascii="Arial" w:hAnsi="Arial" w:cs="Arial"/>
          <w:sz w:val="20"/>
          <w:szCs w:val="20"/>
        </w:rPr>
      </w:pPr>
    </w:p>
    <w:p w14:paraId="3E45EC44" w14:textId="77777777" w:rsidR="00D348C1" w:rsidRPr="00D348C1" w:rsidRDefault="00D348C1" w:rsidP="00D348C1">
      <w:pPr>
        <w:rPr>
          <w:rFonts w:ascii="Arial" w:hAnsi="Arial" w:cs="Arial"/>
          <w:b/>
          <w:sz w:val="20"/>
          <w:szCs w:val="20"/>
        </w:rPr>
      </w:pPr>
      <w:r w:rsidRPr="00D348C1">
        <w:rPr>
          <w:rFonts w:ascii="Arial" w:hAnsi="Arial" w:cs="Arial"/>
          <w:b/>
          <w:sz w:val="20"/>
          <w:szCs w:val="20"/>
        </w:rPr>
        <w:t>OFFICIAL ENTRY FORM</w:t>
      </w:r>
    </w:p>
    <w:p w14:paraId="1B85D142" w14:textId="77777777" w:rsidR="00D348C1" w:rsidRPr="00D348C1" w:rsidRDefault="00D348C1" w:rsidP="00D348C1">
      <w:pPr>
        <w:rPr>
          <w:rFonts w:ascii="Arial" w:hAnsi="Arial" w:cs="Arial"/>
          <w:sz w:val="20"/>
          <w:szCs w:val="20"/>
        </w:rPr>
      </w:pPr>
    </w:p>
    <w:p w14:paraId="77B9A1AC" w14:textId="77777777" w:rsidR="00D348C1" w:rsidRPr="00D348C1" w:rsidRDefault="00D348C1" w:rsidP="00D348C1">
      <w:pPr>
        <w:rPr>
          <w:rFonts w:ascii="Arial" w:hAnsi="Arial" w:cs="Arial"/>
          <w:i/>
          <w:sz w:val="20"/>
          <w:szCs w:val="20"/>
        </w:rPr>
      </w:pPr>
      <w:r w:rsidRPr="00D348C1">
        <w:rPr>
          <w:rFonts w:ascii="Arial" w:hAnsi="Arial" w:cs="Arial"/>
          <w:i/>
          <w:sz w:val="20"/>
          <w:szCs w:val="20"/>
        </w:rPr>
        <w:t>(Please Type)</w:t>
      </w:r>
    </w:p>
    <w:p w14:paraId="277C3561" w14:textId="77777777" w:rsidR="00D348C1" w:rsidRPr="00D348C1" w:rsidRDefault="00D348C1" w:rsidP="00D348C1">
      <w:pPr>
        <w:rPr>
          <w:rFonts w:ascii="Arial" w:hAnsi="Arial" w:cs="Arial"/>
          <w:i/>
          <w:sz w:val="20"/>
          <w:szCs w:val="20"/>
        </w:rPr>
      </w:pPr>
    </w:p>
    <w:p w14:paraId="6318814F" w14:textId="67E5375C" w:rsidR="00D348C1" w:rsidRPr="008D170B" w:rsidRDefault="00D348C1" w:rsidP="008D170B">
      <w:pPr>
        <w:pStyle w:val="ListParagraph"/>
        <w:numPr>
          <w:ilvl w:val="0"/>
          <w:numId w:val="4"/>
        </w:numPr>
        <w:rPr>
          <w:rFonts w:ascii="Arial" w:hAnsi="Arial" w:cs="Arial"/>
          <w:sz w:val="20"/>
          <w:szCs w:val="20"/>
        </w:rPr>
      </w:pPr>
      <w:r w:rsidRPr="008D170B">
        <w:rPr>
          <w:rFonts w:ascii="Arial" w:hAnsi="Arial" w:cs="Arial"/>
          <w:sz w:val="20"/>
          <w:szCs w:val="20"/>
        </w:rPr>
        <w:t xml:space="preserve">Name of product, device or system (how it is identified </w:t>
      </w:r>
      <w:r w:rsidR="002C1140" w:rsidRPr="008D170B">
        <w:rPr>
          <w:rFonts w:ascii="Arial" w:hAnsi="Arial" w:cs="Arial"/>
          <w:sz w:val="20"/>
          <w:szCs w:val="20"/>
        </w:rPr>
        <w:t>– please provide name as you want it displayed with correct capitalization and TM/M marks)</w:t>
      </w:r>
    </w:p>
    <w:p w14:paraId="3E25A0F2" w14:textId="77777777" w:rsidR="00D348C1" w:rsidRDefault="00D348C1" w:rsidP="00D348C1">
      <w:pPr>
        <w:rPr>
          <w:rFonts w:ascii="Arial" w:hAnsi="Arial" w:cs="Arial"/>
          <w:sz w:val="20"/>
          <w:szCs w:val="20"/>
          <w:u w:val="single"/>
        </w:rPr>
      </w:pPr>
      <w:r w:rsidRPr="00D348C1">
        <w:rPr>
          <w:rFonts w:ascii="Arial" w:hAnsi="Arial" w:cs="Arial"/>
          <w:sz w:val="20"/>
          <w:szCs w:val="20"/>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p>
    <w:p w14:paraId="449C374F" w14:textId="77777777" w:rsidR="005A4930" w:rsidRPr="00D348C1" w:rsidRDefault="005A4930" w:rsidP="00D348C1">
      <w:pPr>
        <w:rPr>
          <w:rFonts w:ascii="Arial" w:hAnsi="Arial" w:cs="Arial"/>
          <w:sz w:val="20"/>
          <w:szCs w:val="20"/>
        </w:rPr>
      </w:pPr>
    </w:p>
    <w:p w14:paraId="3802B1E8" w14:textId="77777777" w:rsidR="00D348C1" w:rsidRPr="00D348C1" w:rsidRDefault="00D348C1" w:rsidP="00D348C1">
      <w:pPr>
        <w:rPr>
          <w:rFonts w:ascii="Arial" w:hAnsi="Arial" w:cs="Arial"/>
          <w:sz w:val="20"/>
          <w:szCs w:val="20"/>
        </w:rPr>
      </w:pPr>
      <w:r w:rsidRPr="00D348C1">
        <w:rPr>
          <w:rFonts w:ascii="Arial" w:hAnsi="Arial" w:cs="Arial"/>
          <w:sz w:val="20"/>
          <w:szCs w:val="20"/>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p>
    <w:p w14:paraId="5A6FF3D0" w14:textId="77777777" w:rsidR="00D348C1" w:rsidRPr="00D348C1" w:rsidRDefault="00D348C1" w:rsidP="00D348C1">
      <w:pPr>
        <w:rPr>
          <w:rFonts w:ascii="Arial" w:hAnsi="Arial" w:cs="Arial"/>
          <w:sz w:val="20"/>
          <w:szCs w:val="20"/>
        </w:rPr>
      </w:pPr>
    </w:p>
    <w:p w14:paraId="13E946EF" w14:textId="77777777" w:rsidR="00D348C1" w:rsidRPr="00D348C1" w:rsidRDefault="00DD4419" w:rsidP="00DD4419">
      <w:pPr>
        <w:ind w:left="720" w:hanging="615"/>
        <w:rPr>
          <w:rFonts w:ascii="Arial" w:hAnsi="Arial" w:cs="Arial"/>
          <w:sz w:val="20"/>
          <w:szCs w:val="20"/>
        </w:rPr>
      </w:pPr>
      <w:r>
        <w:rPr>
          <w:rFonts w:ascii="Arial" w:hAnsi="Arial" w:cs="Arial"/>
          <w:sz w:val="20"/>
          <w:szCs w:val="20"/>
        </w:rPr>
        <w:t>2.</w:t>
      </w:r>
      <w:r>
        <w:rPr>
          <w:rFonts w:ascii="Arial" w:hAnsi="Arial" w:cs="Arial"/>
          <w:sz w:val="20"/>
          <w:szCs w:val="20"/>
        </w:rPr>
        <w:tab/>
      </w:r>
      <w:r w:rsidR="00D348C1" w:rsidRPr="00D348C1">
        <w:rPr>
          <w:rFonts w:ascii="Arial" w:hAnsi="Arial" w:cs="Arial"/>
          <w:sz w:val="20"/>
          <w:szCs w:val="20"/>
        </w:rPr>
        <w:t>Company (or individual) responsible for design.  Include complete name, address, telephone number and email.</w:t>
      </w:r>
    </w:p>
    <w:p w14:paraId="77530687" w14:textId="77777777" w:rsidR="00D348C1" w:rsidRDefault="00D348C1" w:rsidP="00D348C1">
      <w:pPr>
        <w:rPr>
          <w:rFonts w:ascii="Arial" w:hAnsi="Arial" w:cs="Arial"/>
          <w:sz w:val="20"/>
          <w:szCs w:val="20"/>
          <w:u w:val="single"/>
        </w:rPr>
      </w:pPr>
      <w:r w:rsidRPr="00D348C1">
        <w:rPr>
          <w:rFonts w:ascii="Arial" w:hAnsi="Arial" w:cs="Arial"/>
          <w:sz w:val="20"/>
          <w:szCs w:val="20"/>
        </w:rPr>
        <w:tab/>
      </w:r>
      <w:r w:rsidRPr="00D348C1">
        <w:rPr>
          <w:rFonts w:ascii="Arial" w:hAnsi="Arial" w:cs="Arial"/>
          <w:sz w:val="20"/>
          <w:szCs w:val="20"/>
          <w:u w:val="single"/>
        </w:rPr>
        <w:tab/>
      </w:r>
      <w:r w:rsidRPr="00D348C1">
        <w:rPr>
          <w:rFonts w:ascii="Arial" w:hAnsi="Arial" w:cs="Arial"/>
          <w:sz w:val="20"/>
          <w:szCs w:val="20"/>
          <w:u w:val="single"/>
        </w:rPr>
        <w:tab/>
      </w:r>
      <w:r w:rsidRPr="00D348C1">
        <w:rPr>
          <w:rFonts w:ascii="Arial" w:hAnsi="Arial" w:cs="Arial"/>
          <w:sz w:val="20"/>
          <w:szCs w:val="20"/>
          <w:u w:val="single"/>
        </w:rPr>
        <w:tab/>
      </w:r>
      <w:r w:rsidRPr="00D348C1">
        <w:rPr>
          <w:rFonts w:ascii="Arial" w:hAnsi="Arial" w:cs="Arial"/>
          <w:sz w:val="20"/>
          <w:szCs w:val="20"/>
          <w:u w:val="single"/>
        </w:rPr>
        <w:tab/>
      </w:r>
      <w:r w:rsidRPr="00D348C1">
        <w:rPr>
          <w:rFonts w:ascii="Arial" w:hAnsi="Arial" w:cs="Arial"/>
          <w:sz w:val="20"/>
          <w:szCs w:val="20"/>
          <w:u w:val="single"/>
        </w:rPr>
        <w:tab/>
      </w:r>
      <w:r w:rsidRPr="00D348C1">
        <w:rPr>
          <w:rFonts w:ascii="Arial" w:hAnsi="Arial" w:cs="Arial"/>
          <w:sz w:val="20"/>
          <w:szCs w:val="20"/>
          <w:u w:val="single"/>
        </w:rPr>
        <w:tab/>
      </w:r>
      <w:r w:rsidRPr="00D348C1">
        <w:rPr>
          <w:rFonts w:ascii="Arial" w:hAnsi="Arial" w:cs="Arial"/>
          <w:sz w:val="20"/>
          <w:szCs w:val="20"/>
          <w:u w:val="single"/>
        </w:rPr>
        <w:tab/>
      </w:r>
      <w:r w:rsidRPr="00D348C1">
        <w:rPr>
          <w:rFonts w:ascii="Arial" w:hAnsi="Arial" w:cs="Arial"/>
          <w:sz w:val="20"/>
          <w:szCs w:val="20"/>
          <w:u w:val="single"/>
        </w:rPr>
        <w:tab/>
      </w:r>
      <w:r w:rsidRPr="00D348C1">
        <w:rPr>
          <w:rFonts w:ascii="Arial" w:hAnsi="Arial" w:cs="Arial"/>
          <w:sz w:val="20"/>
          <w:szCs w:val="20"/>
          <w:u w:val="single"/>
        </w:rPr>
        <w:tab/>
      </w:r>
      <w:r w:rsidRPr="00D348C1">
        <w:rPr>
          <w:rFonts w:ascii="Arial" w:hAnsi="Arial" w:cs="Arial"/>
          <w:sz w:val="20"/>
          <w:szCs w:val="20"/>
          <w:u w:val="single"/>
        </w:rPr>
        <w:tab/>
      </w:r>
      <w:r w:rsidRPr="00D348C1">
        <w:rPr>
          <w:rFonts w:ascii="Arial" w:hAnsi="Arial" w:cs="Arial"/>
          <w:sz w:val="20"/>
          <w:szCs w:val="20"/>
          <w:u w:val="single"/>
        </w:rPr>
        <w:tab/>
      </w:r>
      <w:r w:rsidRPr="00D348C1">
        <w:rPr>
          <w:rFonts w:ascii="Arial" w:hAnsi="Arial" w:cs="Arial"/>
          <w:sz w:val="20"/>
          <w:szCs w:val="20"/>
          <w:u w:val="single"/>
        </w:rPr>
        <w:tab/>
      </w:r>
    </w:p>
    <w:p w14:paraId="472E62BA" w14:textId="77777777" w:rsidR="005A4930" w:rsidRPr="00D348C1" w:rsidRDefault="005A4930" w:rsidP="00D348C1">
      <w:pPr>
        <w:rPr>
          <w:rFonts w:ascii="Arial" w:hAnsi="Arial" w:cs="Arial"/>
          <w:sz w:val="20"/>
          <w:szCs w:val="20"/>
          <w:u w:val="single"/>
        </w:rPr>
      </w:pPr>
    </w:p>
    <w:p w14:paraId="598E52CF" w14:textId="77777777" w:rsidR="00D348C1" w:rsidRDefault="00D348C1" w:rsidP="00D348C1">
      <w:pPr>
        <w:rPr>
          <w:rFonts w:ascii="Arial" w:hAnsi="Arial" w:cs="Arial"/>
          <w:sz w:val="20"/>
          <w:szCs w:val="20"/>
          <w:u w:val="single"/>
        </w:rPr>
      </w:pPr>
      <w:r w:rsidRPr="00D348C1">
        <w:rPr>
          <w:rFonts w:ascii="Arial" w:hAnsi="Arial" w:cs="Arial"/>
          <w:sz w:val="20"/>
          <w:szCs w:val="20"/>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p>
    <w:p w14:paraId="440BB5DA" w14:textId="77777777" w:rsidR="005A4930" w:rsidRPr="00D348C1" w:rsidRDefault="005A4930" w:rsidP="00D348C1">
      <w:pPr>
        <w:rPr>
          <w:rFonts w:ascii="Arial" w:hAnsi="Arial" w:cs="Arial"/>
          <w:sz w:val="20"/>
          <w:szCs w:val="20"/>
          <w:u w:val="single"/>
        </w:rPr>
      </w:pPr>
    </w:p>
    <w:p w14:paraId="104C4031" w14:textId="77777777" w:rsidR="00D348C1" w:rsidRPr="00D348C1" w:rsidRDefault="00D348C1" w:rsidP="00D348C1">
      <w:pPr>
        <w:rPr>
          <w:rFonts w:ascii="Arial" w:hAnsi="Arial" w:cs="Arial"/>
          <w:sz w:val="20"/>
          <w:szCs w:val="20"/>
        </w:rPr>
      </w:pPr>
      <w:r w:rsidRPr="00D348C1">
        <w:rPr>
          <w:rFonts w:ascii="Arial" w:hAnsi="Arial" w:cs="Arial"/>
          <w:sz w:val="20"/>
          <w:szCs w:val="20"/>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p>
    <w:p w14:paraId="58476307" w14:textId="77777777" w:rsidR="00D348C1" w:rsidRPr="00D348C1" w:rsidRDefault="00D348C1" w:rsidP="00D348C1">
      <w:pPr>
        <w:rPr>
          <w:rFonts w:ascii="Arial" w:hAnsi="Arial" w:cs="Arial"/>
          <w:sz w:val="20"/>
          <w:szCs w:val="20"/>
        </w:rPr>
      </w:pPr>
    </w:p>
    <w:p w14:paraId="45AEEB78" w14:textId="77777777" w:rsidR="00D348C1" w:rsidRPr="00D348C1" w:rsidRDefault="00D348C1" w:rsidP="00D348C1">
      <w:pPr>
        <w:rPr>
          <w:rFonts w:ascii="Arial" w:hAnsi="Arial" w:cs="Arial"/>
          <w:sz w:val="20"/>
          <w:szCs w:val="20"/>
        </w:rPr>
      </w:pPr>
      <w:r w:rsidRPr="00D348C1">
        <w:rPr>
          <w:rFonts w:ascii="Arial" w:hAnsi="Arial" w:cs="Arial"/>
          <w:sz w:val="20"/>
          <w:szCs w:val="20"/>
        </w:rPr>
        <w:t xml:space="preserve">  3.</w:t>
      </w:r>
      <w:r w:rsidRPr="00D348C1">
        <w:rPr>
          <w:rFonts w:ascii="Arial" w:hAnsi="Arial" w:cs="Arial"/>
          <w:sz w:val="20"/>
          <w:szCs w:val="20"/>
        </w:rPr>
        <w:tab/>
        <w:t xml:space="preserve">When was the design completed?  Month/year </w:t>
      </w:r>
      <w:r w:rsidRPr="00D348C1">
        <w:rPr>
          <w:rFonts w:ascii="Arial" w:hAnsi="Arial" w:cs="Arial"/>
          <w:sz w:val="20"/>
          <w:szCs w:val="20"/>
          <w:u w:val="single"/>
        </w:rPr>
        <w:tab/>
      </w:r>
      <w:r w:rsidRPr="00D348C1">
        <w:rPr>
          <w:rFonts w:ascii="Arial" w:hAnsi="Arial" w:cs="Arial"/>
          <w:sz w:val="20"/>
          <w:szCs w:val="20"/>
          <w:u w:val="single"/>
        </w:rPr>
        <w:tab/>
      </w:r>
      <w:r w:rsidRPr="00D348C1">
        <w:rPr>
          <w:rFonts w:ascii="Arial" w:hAnsi="Arial" w:cs="Arial"/>
          <w:sz w:val="20"/>
          <w:szCs w:val="20"/>
          <w:u w:val="single"/>
        </w:rPr>
        <w:tab/>
      </w:r>
      <w:r w:rsidRPr="00D348C1">
        <w:rPr>
          <w:rFonts w:ascii="Arial" w:hAnsi="Arial" w:cs="Arial"/>
          <w:sz w:val="20"/>
          <w:szCs w:val="20"/>
          <w:u w:val="single"/>
        </w:rPr>
        <w:tab/>
      </w:r>
      <w:r w:rsidRPr="00D348C1">
        <w:rPr>
          <w:rFonts w:ascii="Arial" w:hAnsi="Arial" w:cs="Arial"/>
          <w:sz w:val="20"/>
          <w:szCs w:val="20"/>
          <w:u w:val="single"/>
        </w:rPr>
        <w:tab/>
      </w:r>
      <w:r w:rsidRPr="00D348C1">
        <w:rPr>
          <w:rFonts w:ascii="Arial" w:hAnsi="Arial" w:cs="Arial"/>
          <w:sz w:val="20"/>
          <w:szCs w:val="20"/>
          <w:u w:val="single"/>
        </w:rPr>
        <w:tab/>
      </w:r>
      <w:r w:rsidRPr="00D348C1">
        <w:rPr>
          <w:rFonts w:ascii="Arial" w:hAnsi="Arial" w:cs="Arial"/>
          <w:sz w:val="20"/>
          <w:szCs w:val="20"/>
          <w:u w:val="single"/>
        </w:rPr>
        <w:tab/>
      </w:r>
    </w:p>
    <w:p w14:paraId="628C31F5" w14:textId="77777777" w:rsidR="00D348C1" w:rsidRPr="00D348C1" w:rsidRDefault="00D348C1" w:rsidP="00D348C1">
      <w:pPr>
        <w:rPr>
          <w:rFonts w:ascii="Arial" w:hAnsi="Arial" w:cs="Arial"/>
          <w:sz w:val="20"/>
          <w:szCs w:val="20"/>
        </w:rPr>
      </w:pPr>
    </w:p>
    <w:p w14:paraId="37657C44" w14:textId="77777777" w:rsidR="00D348C1" w:rsidRPr="00D348C1" w:rsidRDefault="00D348C1" w:rsidP="00D348C1">
      <w:pPr>
        <w:rPr>
          <w:rFonts w:ascii="Arial" w:hAnsi="Arial" w:cs="Arial"/>
          <w:sz w:val="20"/>
          <w:szCs w:val="20"/>
          <w:u w:val="single"/>
        </w:rPr>
      </w:pPr>
      <w:r w:rsidRPr="00D348C1">
        <w:rPr>
          <w:rFonts w:ascii="Arial" w:hAnsi="Arial" w:cs="Arial"/>
          <w:sz w:val="20"/>
          <w:szCs w:val="20"/>
        </w:rPr>
        <w:t xml:space="preserve">  4.</w:t>
      </w:r>
      <w:r w:rsidRPr="00D348C1">
        <w:rPr>
          <w:rFonts w:ascii="Arial" w:hAnsi="Arial" w:cs="Arial"/>
          <w:sz w:val="20"/>
          <w:szCs w:val="20"/>
        </w:rPr>
        <w:tab/>
        <w:t xml:space="preserve">When was it offered to the market?  Month/year </w:t>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p>
    <w:p w14:paraId="4B5D04A2" w14:textId="77777777" w:rsidR="00D348C1" w:rsidRPr="00D348C1" w:rsidRDefault="00D348C1" w:rsidP="00D348C1">
      <w:pPr>
        <w:rPr>
          <w:rFonts w:ascii="Arial" w:hAnsi="Arial" w:cs="Arial"/>
          <w:sz w:val="20"/>
          <w:szCs w:val="20"/>
        </w:rPr>
      </w:pPr>
    </w:p>
    <w:p w14:paraId="4A87A314" w14:textId="77777777" w:rsidR="00D348C1" w:rsidRPr="00D348C1" w:rsidRDefault="00D348C1" w:rsidP="00D348C1">
      <w:pPr>
        <w:rPr>
          <w:rFonts w:ascii="Arial" w:hAnsi="Arial" w:cs="Arial"/>
          <w:sz w:val="20"/>
          <w:szCs w:val="20"/>
          <w:u w:val="single"/>
        </w:rPr>
      </w:pPr>
      <w:r w:rsidRPr="00D348C1">
        <w:rPr>
          <w:rFonts w:ascii="Arial" w:hAnsi="Arial" w:cs="Arial"/>
          <w:sz w:val="20"/>
          <w:szCs w:val="20"/>
        </w:rPr>
        <w:t xml:space="preserve">  5.</w:t>
      </w:r>
      <w:r w:rsidRPr="00D348C1">
        <w:rPr>
          <w:rFonts w:ascii="Arial" w:hAnsi="Arial" w:cs="Arial"/>
          <w:sz w:val="20"/>
          <w:szCs w:val="20"/>
        </w:rPr>
        <w:tab/>
        <w:t>Was this design previously described in any publication?  No__</w:t>
      </w:r>
      <w:r w:rsidRPr="00D348C1">
        <w:rPr>
          <w:rFonts w:ascii="Arial" w:hAnsi="Arial" w:cs="Arial"/>
          <w:sz w:val="20"/>
          <w:szCs w:val="20"/>
          <w:u w:val="single"/>
        </w:rPr>
        <w:t>___</w:t>
      </w:r>
      <w:r w:rsidRPr="00D348C1">
        <w:rPr>
          <w:rFonts w:ascii="Arial" w:hAnsi="Arial" w:cs="Arial"/>
          <w:sz w:val="20"/>
          <w:szCs w:val="20"/>
        </w:rPr>
        <w:t xml:space="preserve">  Yes</w:t>
      </w:r>
      <w:r w:rsidRPr="00D348C1">
        <w:rPr>
          <w:rFonts w:ascii="Arial" w:hAnsi="Arial" w:cs="Arial"/>
          <w:sz w:val="20"/>
          <w:szCs w:val="20"/>
          <w:u w:val="single"/>
        </w:rPr>
        <w:t xml:space="preserve"> </w:t>
      </w:r>
      <w:r w:rsidRPr="00D348C1">
        <w:rPr>
          <w:rFonts w:ascii="Arial" w:hAnsi="Arial" w:cs="Arial"/>
          <w:sz w:val="20"/>
          <w:szCs w:val="20"/>
          <w:u w:val="single"/>
        </w:rPr>
        <w:tab/>
        <w:t xml:space="preserve">  </w:t>
      </w:r>
      <w:r w:rsidRPr="00D348C1">
        <w:rPr>
          <w:rFonts w:ascii="Arial" w:hAnsi="Arial" w:cs="Arial"/>
          <w:sz w:val="20"/>
          <w:szCs w:val="20"/>
        </w:rPr>
        <w:t xml:space="preserve"> Which? </w:t>
      </w:r>
      <w:r w:rsidR="005A4930">
        <w:rPr>
          <w:rFonts w:ascii="Arial" w:hAnsi="Arial" w:cs="Arial"/>
          <w:sz w:val="20"/>
          <w:szCs w:val="20"/>
          <w:u w:val="single"/>
        </w:rPr>
        <w:tab/>
      </w:r>
      <w:r w:rsidR="005A4930">
        <w:rPr>
          <w:rFonts w:ascii="Arial" w:hAnsi="Arial" w:cs="Arial"/>
          <w:sz w:val="20"/>
          <w:szCs w:val="20"/>
          <w:u w:val="single"/>
        </w:rPr>
        <w:tab/>
      </w:r>
    </w:p>
    <w:p w14:paraId="50880324" w14:textId="77777777" w:rsidR="00D348C1" w:rsidRPr="00D348C1" w:rsidRDefault="00D348C1" w:rsidP="00D348C1">
      <w:pPr>
        <w:rPr>
          <w:rFonts w:ascii="Arial" w:hAnsi="Arial" w:cs="Arial"/>
          <w:sz w:val="20"/>
          <w:szCs w:val="20"/>
        </w:rPr>
      </w:pPr>
    </w:p>
    <w:p w14:paraId="0CED63DB" w14:textId="77777777" w:rsidR="00D348C1" w:rsidRPr="00D348C1" w:rsidRDefault="00D348C1" w:rsidP="00D348C1">
      <w:pPr>
        <w:rPr>
          <w:rFonts w:ascii="Arial" w:hAnsi="Arial" w:cs="Arial"/>
          <w:sz w:val="20"/>
          <w:szCs w:val="20"/>
        </w:rPr>
      </w:pPr>
      <w:r w:rsidRPr="00D348C1">
        <w:rPr>
          <w:rFonts w:ascii="Arial" w:hAnsi="Arial" w:cs="Arial"/>
          <w:sz w:val="20"/>
          <w:szCs w:val="20"/>
        </w:rPr>
        <w:t xml:space="preserve">  6.</w:t>
      </w:r>
      <w:r w:rsidRPr="00D348C1">
        <w:rPr>
          <w:rFonts w:ascii="Arial" w:hAnsi="Arial" w:cs="Arial"/>
          <w:sz w:val="20"/>
          <w:szCs w:val="20"/>
        </w:rPr>
        <w:tab/>
        <w:t xml:space="preserve">Is this idea patented? </w:t>
      </w:r>
      <w:r w:rsidRPr="00D348C1">
        <w:rPr>
          <w:rFonts w:ascii="Arial" w:hAnsi="Arial" w:cs="Arial"/>
          <w:sz w:val="20"/>
          <w:szCs w:val="20"/>
          <w:u w:val="single"/>
        </w:rPr>
        <w:tab/>
      </w:r>
      <w:r w:rsidRPr="00D348C1">
        <w:rPr>
          <w:rFonts w:ascii="Arial" w:hAnsi="Arial" w:cs="Arial"/>
          <w:sz w:val="20"/>
          <w:szCs w:val="20"/>
          <w:u w:val="single"/>
        </w:rPr>
        <w:tab/>
        <w:t xml:space="preserve">  </w:t>
      </w:r>
      <w:r w:rsidR="005A4930">
        <w:rPr>
          <w:rFonts w:ascii="Arial" w:hAnsi="Arial" w:cs="Arial"/>
          <w:sz w:val="20"/>
          <w:szCs w:val="20"/>
          <w:u w:val="single"/>
        </w:rPr>
        <w:br/>
      </w:r>
    </w:p>
    <w:p w14:paraId="0A1C91FE" w14:textId="77777777" w:rsidR="00D348C1" w:rsidRPr="00D348C1" w:rsidRDefault="00D348C1" w:rsidP="00D348C1">
      <w:pPr>
        <w:rPr>
          <w:rFonts w:ascii="Arial" w:hAnsi="Arial" w:cs="Arial"/>
          <w:sz w:val="20"/>
          <w:szCs w:val="20"/>
        </w:rPr>
      </w:pPr>
      <w:r w:rsidRPr="00D348C1">
        <w:rPr>
          <w:rFonts w:ascii="Arial" w:hAnsi="Arial" w:cs="Arial"/>
          <w:sz w:val="20"/>
          <w:szCs w:val="20"/>
        </w:rPr>
        <w:tab/>
        <w:t>Patent No.</w:t>
      </w:r>
      <w:r w:rsidRPr="00D348C1">
        <w:rPr>
          <w:rFonts w:ascii="Arial" w:hAnsi="Arial" w:cs="Arial"/>
          <w:sz w:val="20"/>
          <w:szCs w:val="20"/>
          <w:u w:val="single"/>
        </w:rPr>
        <w:tab/>
      </w:r>
      <w:r w:rsidRPr="00D348C1">
        <w:rPr>
          <w:rFonts w:ascii="Arial" w:hAnsi="Arial" w:cs="Arial"/>
          <w:sz w:val="20"/>
          <w:szCs w:val="20"/>
          <w:u w:val="single"/>
        </w:rPr>
        <w:tab/>
      </w:r>
      <w:r w:rsidRPr="00D348C1">
        <w:rPr>
          <w:rFonts w:ascii="Arial" w:hAnsi="Arial" w:cs="Arial"/>
          <w:sz w:val="20"/>
          <w:szCs w:val="20"/>
        </w:rPr>
        <w:t xml:space="preserve"> Patent applied for and Serial No.</w:t>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p>
    <w:p w14:paraId="0519710E" w14:textId="77777777" w:rsidR="00D348C1" w:rsidRPr="00D348C1" w:rsidRDefault="00D348C1" w:rsidP="00D348C1">
      <w:pPr>
        <w:rPr>
          <w:rFonts w:ascii="Arial" w:hAnsi="Arial" w:cs="Arial"/>
          <w:sz w:val="20"/>
          <w:szCs w:val="20"/>
        </w:rPr>
      </w:pPr>
    </w:p>
    <w:p w14:paraId="3C12C6E8" w14:textId="77777777" w:rsidR="00D348C1" w:rsidRPr="00D348C1" w:rsidRDefault="00D348C1" w:rsidP="00D348C1">
      <w:pPr>
        <w:rPr>
          <w:rFonts w:ascii="Arial" w:hAnsi="Arial" w:cs="Arial"/>
          <w:i/>
          <w:sz w:val="20"/>
          <w:szCs w:val="20"/>
        </w:rPr>
      </w:pPr>
      <w:r w:rsidRPr="00D348C1">
        <w:rPr>
          <w:rFonts w:ascii="Arial" w:hAnsi="Arial" w:cs="Arial"/>
          <w:sz w:val="20"/>
          <w:szCs w:val="20"/>
        </w:rPr>
        <w:tab/>
      </w:r>
      <w:r w:rsidRPr="00D348C1">
        <w:rPr>
          <w:rFonts w:ascii="Arial" w:hAnsi="Arial" w:cs="Arial"/>
          <w:b/>
          <w:i/>
          <w:sz w:val="20"/>
          <w:szCs w:val="20"/>
        </w:rPr>
        <w:t>Use additional paper to complete the following and attach to entry form.</w:t>
      </w:r>
    </w:p>
    <w:p w14:paraId="37657B30" w14:textId="77777777" w:rsidR="00D348C1" w:rsidRPr="00D348C1" w:rsidRDefault="00D348C1" w:rsidP="00D348C1">
      <w:pPr>
        <w:rPr>
          <w:rFonts w:ascii="Arial" w:hAnsi="Arial" w:cs="Arial"/>
          <w:sz w:val="20"/>
          <w:szCs w:val="20"/>
        </w:rPr>
      </w:pPr>
      <w:r w:rsidRPr="00D348C1">
        <w:rPr>
          <w:rFonts w:ascii="Arial" w:hAnsi="Arial" w:cs="Arial"/>
          <w:sz w:val="20"/>
          <w:szCs w:val="20"/>
        </w:rPr>
        <w:tab/>
      </w:r>
    </w:p>
    <w:p w14:paraId="4B33B029" w14:textId="77777777" w:rsidR="00D348C1" w:rsidRPr="00D348C1" w:rsidRDefault="00D348C1" w:rsidP="00D348C1">
      <w:pPr>
        <w:rPr>
          <w:rFonts w:ascii="Arial" w:hAnsi="Arial" w:cs="Arial"/>
          <w:sz w:val="20"/>
          <w:szCs w:val="20"/>
        </w:rPr>
      </w:pPr>
      <w:r w:rsidRPr="00D348C1">
        <w:rPr>
          <w:rFonts w:ascii="Arial" w:hAnsi="Arial" w:cs="Arial"/>
          <w:sz w:val="20"/>
          <w:szCs w:val="20"/>
        </w:rPr>
        <w:t xml:space="preserve">  7.</w:t>
      </w:r>
      <w:r w:rsidRPr="00D348C1">
        <w:rPr>
          <w:rFonts w:ascii="Arial" w:hAnsi="Arial" w:cs="Arial"/>
          <w:sz w:val="20"/>
          <w:szCs w:val="20"/>
        </w:rPr>
        <w:tab/>
        <w:t>What was the design/development problem?  What needed improvement or correction?</w:t>
      </w:r>
    </w:p>
    <w:p w14:paraId="18F9F8ED" w14:textId="77777777" w:rsidR="00D348C1" w:rsidRPr="00D348C1" w:rsidRDefault="00D348C1" w:rsidP="00D348C1">
      <w:pPr>
        <w:rPr>
          <w:rFonts w:ascii="Arial" w:hAnsi="Arial" w:cs="Arial"/>
          <w:sz w:val="20"/>
          <w:szCs w:val="20"/>
        </w:rPr>
      </w:pPr>
    </w:p>
    <w:p w14:paraId="48CF6261" w14:textId="77777777" w:rsidR="00D348C1" w:rsidRPr="00D348C1" w:rsidRDefault="00D348C1" w:rsidP="00D348C1">
      <w:pPr>
        <w:rPr>
          <w:rFonts w:ascii="Arial" w:hAnsi="Arial" w:cs="Arial"/>
          <w:sz w:val="20"/>
          <w:szCs w:val="20"/>
        </w:rPr>
      </w:pPr>
      <w:r w:rsidRPr="00D348C1">
        <w:rPr>
          <w:rFonts w:ascii="Arial" w:hAnsi="Arial" w:cs="Arial"/>
          <w:sz w:val="20"/>
          <w:szCs w:val="20"/>
        </w:rPr>
        <w:t xml:space="preserve">  8.</w:t>
      </w:r>
      <w:r w:rsidRPr="00D348C1">
        <w:rPr>
          <w:rFonts w:ascii="Arial" w:hAnsi="Arial" w:cs="Arial"/>
          <w:sz w:val="20"/>
          <w:szCs w:val="20"/>
        </w:rPr>
        <w:tab/>
        <w:t>Describe the design/development solution to the problem.</w:t>
      </w:r>
    </w:p>
    <w:p w14:paraId="56FE0B9D" w14:textId="77777777" w:rsidR="00D348C1" w:rsidRPr="00D348C1" w:rsidRDefault="00D348C1" w:rsidP="009D5377">
      <w:pPr>
        <w:ind w:left="810"/>
        <w:rPr>
          <w:rFonts w:ascii="Arial" w:hAnsi="Arial" w:cs="Arial"/>
          <w:sz w:val="20"/>
          <w:szCs w:val="20"/>
        </w:rPr>
      </w:pPr>
      <w:r w:rsidRPr="00D348C1">
        <w:rPr>
          <w:rFonts w:ascii="Arial" w:hAnsi="Arial" w:cs="Arial"/>
          <w:sz w:val="20"/>
          <w:szCs w:val="20"/>
        </w:rPr>
        <w:t>(Include documentation such as blueprints, drawings, sketches or photographs that show what was done.  Judges may reject designs they do not understand because of inadequate descriptive accompaniment.)</w:t>
      </w:r>
    </w:p>
    <w:p w14:paraId="6B1060D9" w14:textId="77777777" w:rsidR="00D348C1" w:rsidRPr="00D348C1" w:rsidRDefault="00D348C1" w:rsidP="00D348C1">
      <w:pPr>
        <w:rPr>
          <w:rFonts w:ascii="Arial" w:hAnsi="Arial" w:cs="Arial"/>
          <w:sz w:val="20"/>
          <w:szCs w:val="20"/>
        </w:rPr>
      </w:pPr>
    </w:p>
    <w:p w14:paraId="6E60445D" w14:textId="77777777" w:rsidR="00D348C1" w:rsidRPr="00D348C1" w:rsidRDefault="00D348C1" w:rsidP="00D348C1">
      <w:pPr>
        <w:rPr>
          <w:rFonts w:ascii="Arial" w:hAnsi="Arial" w:cs="Arial"/>
          <w:sz w:val="20"/>
          <w:szCs w:val="20"/>
        </w:rPr>
      </w:pPr>
      <w:r w:rsidRPr="00D348C1">
        <w:rPr>
          <w:rFonts w:ascii="Arial" w:hAnsi="Arial" w:cs="Arial"/>
          <w:sz w:val="20"/>
          <w:szCs w:val="20"/>
        </w:rPr>
        <w:t xml:space="preserve">  9.</w:t>
      </w:r>
      <w:r w:rsidRPr="00D348C1">
        <w:rPr>
          <w:rFonts w:ascii="Arial" w:hAnsi="Arial" w:cs="Arial"/>
          <w:sz w:val="20"/>
          <w:szCs w:val="20"/>
        </w:rPr>
        <w:tab/>
        <w:t>Describe the specific innovation in mechanical engineering.</w:t>
      </w:r>
    </w:p>
    <w:p w14:paraId="7E2B9466" w14:textId="77777777" w:rsidR="00D348C1" w:rsidRPr="00D348C1" w:rsidRDefault="00D348C1" w:rsidP="00D348C1">
      <w:pPr>
        <w:rPr>
          <w:rFonts w:ascii="Arial" w:hAnsi="Arial" w:cs="Arial"/>
          <w:sz w:val="20"/>
          <w:szCs w:val="20"/>
        </w:rPr>
      </w:pPr>
    </w:p>
    <w:p w14:paraId="68E90D8E" w14:textId="77777777" w:rsidR="00D348C1" w:rsidRPr="00D348C1" w:rsidRDefault="00D348C1" w:rsidP="00D348C1">
      <w:pPr>
        <w:rPr>
          <w:rFonts w:ascii="Arial" w:hAnsi="Arial" w:cs="Arial"/>
          <w:sz w:val="20"/>
          <w:szCs w:val="20"/>
        </w:rPr>
      </w:pPr>
      <w:r w:rsidRPr="00D348C1">
        <w:rPr>
          <w:rFonts w:ascii="Arial" w:hAnsi="Arial" w:cs="Arial"/>
          <w:sz w:val="20"/>
          <w:szCs w:val="20"/>
        </w:rPr>
        <w:t>10.</w:t>
      </w:r>
      <w:r w:rsidRPr="00D348C1">
        <w:rPr>
          <w:rFonts w:ascii="Arial" w:hAnsi="Arial" w:cs="Arial"/>
          <w:sz w:val="20"/>
          <w:szCs w:val="20"/>
        </w:rPr>
        <w:tab/>
        <w:t xml:space="preserve">What benefits to the manufacturer were realized through this design? </w:t>
      </w:r>
    </w:p>
    <w:p w14:paraId="4FB9EE35" w14:textId="77777777" w:rsidR="00D348C1" w:rsidRPr="00D348C1" w:rsidRDefault="00D348C1" w:rsidP="00D348C1">
      <w:pPr>
        <w:rPr>
          <w:rFonts w:ascii="Arial" w:hAnsi="Arial" w:cs="Arial"/>
          <w:sz w:val="20"/>
          <w:szCs w:val="20"/>
        </w:rPr>
      </w:pPr>
    </w:p>
    <w:p w14:paraId="2AF43721" w14:textId="77777777" w:rsidR="00D348C1" w:rsidRPr="00D348C1" w:rsidRDefault="00D348C1" w:rsidP="003620A0">
      <w:pPr>
        <w:numPr>
          <w:ilvl w:val="0"/>
          <w:numId w:val="1"/>
        </w:numPr>
        <w:tabs>
          <w:tab w:val="num" w:pos="720"/>
        </w:tabs>
        <w:ind w:hanging="1080"/>
        <w:rPr>
          <w:rFonts w:ascii="Arial" w:hAnsi="Arial" w:cs="Arial"/>
          <w:sz w:val="20"/>
          <w:szCs w:val="20"/>
        </w:rPr>
      </w:pPr>
      <w:r w:rsidRPr="00D348C1">
        <w:rPr>
          <w:rFonts w:ascii="Arial" w:hAnsi="Arial" w:cs="Arial"/>
          <w:sz w:val="20"/>
          <w:szCs w:val="20"/>
        </w:rPr>
        <w:t>What benefits to the user were realized through this design?</w:t>
      </w:r>
    </w:p>
    <w:p w14:paraId="75F3B897" w14:textId="77777777" w:rsidR="00D348C1" w:rsidRPr="00D348C1" w:rsidRDefault="00D348C1" w:rsidP="00D348C1">
      <w:pPr>
        <w:rPr>
          <w:rFonts w:ascii="Arial" w:hAnsi="Arial" w:cs="Arial"/>
          <w:sz w:val="20"/>
          <w:szCs w:val="20"/>
        </w:rPr>
      </w:pPr>
    </w:p>
    <w:p w14:paraId="21FD5D43" w14:textId="77777777" w:rsidR="00D348C1" w:rsidRPr="00D348C1" w:rsidRDefault="00D348C1" w:rsidP="00DD4419">
      <w:pPr>
        <w:numPr>
          <w:ilvl w:val="0"/>
          <w:numId w:val="1"/>
        </w:numPr>
        <w:tabs>
          <w:tab w:val="clear" w:pos="1080"/>
        </w:tabs>
        <w:ind w:left="720"/>
        <w:rPr>
          <w:rFonts w:ascii="Arial" w:hAnsi="Arial" w:cs="Arial"/>
          <w:sz w:val="20"/>
          <w:szCs w:val="20"/>
        </w:rPr>
      </w:pPr>
      <w:r w:rsidRPr="00D348C1">
        <w:rPr>
          <w:rFonts w:ascii="Arial" w:hAnsi="Arial" w:cs="Arial"/>
          <w:sz w:val="20"/>
          <w:szCs w:val="20"/>
        </w:rPr>
        <w:t>Please take under consideration the following judging criteria in no particular order:</w:t>
      </w:r>
    </w:p>
    <w:p w14:paraId="0FEF961B" w14:textId="77777777" w:rsidR="00D348C1" w:rsidRPr="00D348C1" w:rsidRDefault="00D348C1" w:rsidP="00D348C1">
      <w:pPr>
        <w:rPr>
          <w:rFonts w:ascii="Arial" w:hAnsi="Arial" w:cs="Arial"/>
          <w:sz w:val="20"/>
          <w:szCs w:val="20"/>
        </w:rPr>
      </w:pPr>
    </w:p>
    <w:p w14:paraId="755E3736" w14:textId="77777777" w:rsidR="003620A0" w:rsidRDefault="003620A0" w:rsidP="003620A0">
      <w:pPr>
        <w:numPr>
          <w:ilvl w:val="1"/>
          <w:numId w:val="1"/>
        </w:numPr>
        <w:rPr>
          <w:rFonts w:ascii="Arial" w:hAnsi="Arial" w:cs="Arial"/>
          <w:sz w:val="20"/>
          <w:szCs w:val="20"/>
        </w:rPr>
      </w:pPr>
      <w:r>
        <w:rPr>
          <w:rFonts w:ascii="Arial" w:hAnsi="Arial" w:cs="Arial"/>
          <w:sz w:val="20"/>
          <w:szCs w:val="20"/>
        </w:rPr>
        <w:t>N</w:t>
      </w:r>
      <w:r w:rsidR="00D348C1" w:rsidRPr="00D348C1">
        <w:rPr>
          <w:rFonts w:ascii="Arial" w:hAnsi="Arial" w:cs="Arial"/>
          <w:sz w:val="20"/>
          <w:szCs w:val="20"/>
        </w:rPr>
        <w:t>ovelty</w:t>
      </w:r>
      <w:r w:rsidR="00D348C1" w:rsidRPr="00D348C1">
        <w:rPr>
          <w:rFonts w:ascii="Arial" w:hAnsi="Arial" w:cs="Arial"/>
          <w:sz w:val="20"/>
          <w:szCs w:val="20"/>
        </w:rPr>
        <w:tab/>
      </w:r>
    </w:p>
    <w:p w14:paraId="3A7915AB" w14:textId="77777777" w:rsidR="003620A0" w:rsidRDefault="00D348C1" w:rsidP="003620A0">
      <w:pPr>
        <w:numPr>
          <w:ilvl w:val="1"/>
          <w:numId w:val="1"/>
        </w:numPr>
        <w:rPr>
          <w:rFonts w:ascii="Arial" w:hAnsi="Arial" w:cs="Arial"/>
          <w:sz w:val="20"/>
          <w:szCs w:val="20"/>
        </w:rPr>
      </w:pPr>
      <w:r w:rsidRPr="00D348C1">
        <w:rPr>
          <w:rFonts w:ascii="Arial" w:hAnsi="Arial" w:cs="Arial"/>
          <w:sz w:val="20"/>
          <w:szCs w:val="20"/>
        </w:rPr>
        <w:t>Impact on Industry</w:t>
      </w:r>
    </w:p>
    <w:p w14:paraId="52410F1F" w14:textId="77777777" w:rsidR="00D348C1" w:rsidRDefault="00D348C1" w:rsidP="003620A0">
      <w:pPr>
        <w:numPr>
          <w:ilvl w:val="1"/>
          <w:numId w:val="1"/>
        </w:numPr>
        <w:rPr>
          <w:rFonts w:ascii="Arial" w:hAnsi="Arial" w:cs="Arial"/>
          <w:sz w:val="20"/>
          <w:szCs w:val="20"/>
        </w:rPr>
      </w:pPr>
      <w:r w:rsidRPr="00D348C1">
        <w:rPr>
          <w:rFonts w:ascii="Arial" w:hAnsi="Arial" w:cs="Arial"/>
          <w:sz w:val="20"/>
          <w:szCs w:val="20"/>
        </w:rPr>
        <w:t>HSE</w:t>
      </w:r>
    </w:p>
    <w:p w14:paraId="24EDF579" w14:textId="77777777" w:rsidR="003620A0" w:rsidRDefault="00D348C1" w:rsidP="003620A0">
      <w:pPr>
        <w:numPr>
          <w:ilvl w:val="1"/>
          <w:numId w:val="1"/>
        </w:numPr>
        <w:rPr>
          <w:rFonts w:ascii="Arial" w:hAnsi="Arial" w:cs="Arial"/>
          <w:sz w:val="20"/>
          <w:szCs w:val="20"/>
        </w:rPr>
      </w:pPr>
      <w:r w:rsidRPr="00D348C1">
        <w:rPr>
          <w:rFonts w:ascii="Arial" w:hAnsi="Arial" w:cs="Arial"/>
          <w:sz w:val="20"/>
          <w:szCs w:val="20"/>
        </w:rPr>
        <w:t>State of Development</w:t>
      </w:r>
      <w:r w:rsidRPr="00D348C1">
        <w:rPr>
          <w:rFonts w:ascii="Arial" w:hAnsi="Arial" w:cs="Arial"/>
          <w:sz w:val="20"/>
          <w:szCs w:val="20"/>
        </w:rPr>
        <w:tab/>
      </w:r>
    </w:p>
    <w:p w14:paraId="57EEFB4C" w14:textId="77777777" w:rsidR="00D348C1" w:rsidRPr="00D348C1" w:rsidRDefault="00D348C1" w:rsidP="003620A0">
      <w:pPr>
        <w:numPr>
          <w:ilvl w:val="1"/>
          <w:numId w:val="1"/>
        </w:numPr>
        <w:rPr>
          <w:rFonts w:ascii="Arial" w:hAnsi="Arial" w:cs="Arial"/>
          <w:sz w:val="20"/>
          <w:szCs w:val="20"/>
        </w:rPr>
      </w:pPr>
      <w:r w:rsidRPr="00D348C1">
        <w:rPr>
          <w:rFonts w:ascii="Arial" w:hAnsi="Arial" w:cs="Arial"/>
          <w:sz w:val="20"/>
          <w:szCs w:val="20"/>
        </w:rPr>
        <w:t>Presentation</w:t>
      </w:r>
    </w:p>
    <w:p w14:paraId="062B725F" w14:textId="77777777" w:rsidR="00D348C1" w:rsidRPr="00D348C1" w:rsidRDefault="00D348C1" w:rsidP="003620A0">
      <w:pPr>
        <w:jc w:val="center"/>
        <w:rPr>
          <w:rFonts w:ascii="Arial" w:hAnsi="Arial" w:cs="Arial"/>
          <w:sz w:val="20"/>
          <w:szCs w:val="20"/>
        </w:rPr>
      </w:pPr>
    </w:p>
    <w:p w14:paraId="4BCF5F3B" w14:textId="77777777" w:rsidR="00D348C1" w:rsidRPr="00D348C1" w:rsidRDefault="00D348C1" w:rsidP="00D348C1">
      <w:pPr>
        <w:rPr>
          <w:rFonts w:ascii="Arial" w:hAnsi="Arial" w:cs="Arial"/>
          <w:sz w:val="20"/>
          <w:szCs w:val="20"/>
        </w:rPr>
      </w:pPr>
    </w:p>
    <w:p w14:paraId="6D854787" w14:textId="77777777" w:rsidR="00D348C1" w:rsidRPr="00D348C1" w:rsidRDefault="00D348C1" w:rsidP="00D348C1">
      <w:pPr>
        <w:rPr>
          <w:rFonts w:ascii="Arial" w:hAnsi="Arial" w:cs="Arial"/>
          <w:sz w:val="20"/>
          <w:szCs w:val="20"/>
        </w:rPr>
      </w:pPr>
      <w:r w:rsidRPr="00D348C1">
        <w:rPr>
          <w:rFonts w:ascii="Arial" w:hAnsi="Arial" w:cs="Arial"/>
          <w:sz w:val="20"/>
          <w:szCs w:val="20"/>
        </w:rPr>
        <w:t>13.</w:t>
      </w:r>
      <w:r w:rsidRPr="00D348C1">
        <w:rPr>
          <w:rFonts w:ascii="Arial" w:hAnsi="Arial" w:cs="Arial"/>
          <w:sz w:val="20"/>
          <w:szCs w:val="20"/>
        </w:rPr>
        <w:tab/>
        <w:t>Submitted by:</w:t>
      </w:r>
      <w:r w:rsidRPr="00D348C1">
        <w:rPr>
          <w:rFonts w:ascii="Arial" w:hAnsi="Arial" w:cs="Arial"/>
          <w:sz w:val="20"/>
          <w:szCs w:val="20"/>
        </w:rPr>
        <w:tab/>
        <w:t xml:space="preserve">Main Contact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2D15F1DE" w14:textId="77777777" w:rsidR="00D348C1" w:rsidRPr="00D348C1" w:rsidRDefault="00D348C1" w:rsidP="00D348C1">
      <w:pPr>
        <w:rPr>
          <w:rFonts w:ascii="Arial" w:hAnsi="Arial" w:cs="Arial"/>
          <w:sz w:val="20"/>
          <w:szCs w:val="20"/>
        </w:rPr>
      </w:pPr>
      <w:r w:rsidRPr="00D348C1">
        <w:rPr>
          <w:rFonts w:ascii="Arial" w:hAnsi="Arial" w:cs="Arial"/>
          <w:sz w:val="20"/>
          <w:szCs w:val="20"/>
        </w:rPr>
        <w:lastRenderedPageBreak/>
        <w:tab/>
      </w:r>
      <w:r w:rsidRPr="00D348C1">
        <w:rPr>
          <w:rFonts w:ascii="Arial" w:hAnsi="Arial" w:cs="Arial"/>
          <w:sz w:val="20"/>
          <w:szCs w:val="20"/>
        </w:rPr>
        <w:tab/>
      </w:r>
      <w:r w:rsidRPr="00D348C1">
        <w:rPr>
          <w:rFonts w:ascii="Arial" w:hAnsi="Arial" w:cs="Arial"/>
          <w:sz w:val="20"/>
          <w:szCs w:val="20"/>
        </w:rPr>
        <w:tab/>
      </w:r>
      <w:r w:rsidRPr="00D348C1">
        <w:rPr>
          <w:rFonts w:ascii="Arial" w:hAnsi="Arial" w:cs="Arial"/>
          <w:sz w:val="20"/>
          <w:szCs w:val="20"/>
        </w:rPr>
        <w:tab/>
      </w:r>
    </w:p>
    <w:p w14:paraId="3DEC93D0" w14:textId="77777777" w:rsidR="00D348C1" w:rsidRPr="00D348C1" w:rsidRDefault="003620A0" w:rsidP="00D348C1">
      <w:pPr>
        <w:rPr>
          <w:rFonts w:ascii="Arial" w:hAnsi="Arial" w:cs="Arial"/>
          <w:sz w:val="20"/>
          <w:szCs w:val="20"/>
          <w:u w:val="single"/>
        </w:rPr>
      </w:pPr>
      <w:r>
        <w:rPr>
          <w:rFonts w:ascii="Arial" w:hAnsi="Arial" w:cs="Arial"/>
          <w:sz w:val="20"/>
          <w:szCs w:val="20"/>
        </w:rPr>
        <w:tab/>
      </w:r>
      <w:r w:rsidR="00D348C1" w:rsidRPr="00D348C1">
        <w:rPr>
          <w:rFonts w:ascii="Arial" w:hAnsi="Arial" w:cs="Arial"/>
          <w:sz w:val="20"/>
          <w:szCs w:val="20"/>
        </w:rPr>
        <w:t xml:space="preserve">Company </w:t>
      </w:r>
      <w:r w:rsidR="00D348C1">
        <w:rPr>
          <w:rFonts w:ascii="Arial" w:hAnsi="Arial" w:cs="Arial"/>
          <w:sz w:val="20"/>
          <w:szCs w:val="20"/>
          <w:u w:val="single"/>
        </w:rPr>
        <w:tab/>
      </w:r>
      <w:r w:rsidR="00D348C1">
        <w:rPr>
          <w:rFonts w:ascii="Arial" w:hAnsi="Arial" w:cs="Arial"/>
          <w:sz w:val="20"/>
          <w:szCs w:val="20"/>
          <w:u w:val="single"/>
        </w:rPr>
        <w:tab/>
      </w:r>
      <w:r w:rsidR="00D348C1">
        <w:rPr>
          <w:rFonts w:ascii="Arial" w:hAnsi="Arial" w:cs="Arial"/>
          <w:sz w:val="20"/>
          <w:szCs w:val="20"/>
          <w:u w:val="single"/>
        </w:rPr>
        <w:tab/>
      </w:r>
      <w:r w:rsidR="00D348C1">
        <w:rPr>
          <w:rFonts w:ascii="Arial" w:hAnsi="Arial" w:cs="Arial"/>
          <w:sz w:val="20"/>
          <w:szCs w:val="20"/>
          <w:u w:val="single"/>
        </w:rPr>
        <w:tab/>
      </w:r>
      <w:r w:rsidR="00D348C1">
        <w:rPr>
          <w:rFonts w:ascii="Arial" w:hAnsi="Arial" w:cs="Arial"/>
          <w:sz w:val="20"/>
          <w:szCs w:val="20"/>
          <w:u w:val="single"/>
        </w:rPr>
        <w:tab/>
      </w:r>
      <w:r w:rsidR="00D348C1">
        <w:rPr>
          <w:rFonts w:ascii="Arial" w:hAnsi="Arial" w:cs="Arial"/>
          <w:sz w:val="20"/>
          <w:szCs w:val="20"/>
          <w:u w:val="single"/>
        </w:rPr>
        <w:tab/>
      </w:r>
      <w:r w:rsidR="00D348C1">
        <w:rPr>
          <w:rFonts w:ascii="Arial" w:hAnsi="Arial" w:cs="Arial"/>
          <w:sz w:val="20"/>
          <w:szCs w:val="20"/>
          <w:u w:val="single"/>
        </w:rPr>
        <w:tab/>
      </w:r>
      <w:r w:rsidR="00D348C1">
        <w:rPr>
          <w:rFonts w:ascii="Arial" w:hAnsi="Arial" w:cs="Arial"/>
          <w:sz w:val="20"/>
          <w:szCs w:val="20"/>
          <w:u w:val="single"/>
        </w:rPr>
        <w:tab/>
      </w:r>
    </w:p>
    <w:p w14:paraId="37EF54F3" w14:textId="77777777" w:rsidR="00D348C1" w:rsidRPr="00D348C1" w:rsidRDefault="00D348C1" w:rsidP="00D348C1">
      <w:pPr>
        <w:rPr>
          <w:rFonts w:ascii="Arial" w:hAnsi="Arial" w:cs="Arial"/>
          <w:sz w:val="20"/>
          <w:szCs w:val="20"/>
          <w:u w:val="single"/>
        </w:rPr>
      </w:pPr>
    </w:p>
    <w:p w14:paraId="739AC591" w14:textId="77777777" w:rsidR="00D348C1" w:rsidRPr="00D348C1" w:rsidRDefault="003620A0" w:rsidP="00D348C1">
      <w:pPr>
        <w:rPr>
          <w:rFonts w:ascii="Arial" w:hAnsi="Arial" w:cs="Arial"/>
          <w:sz w:val="20"/>
          <w:szCs w:val="20"/>
        </w:rPr>
      </w:pPr>
      <w:r>
        <w:rPr>
          <w:rFonts w:ascii="Arial" w:hAnsi="Arial" w:cs="Arial"/>
          <w:sz w:val="20"/>
          <w:szCs w:val="20"/>
        </w:rPr>
        <w:tab/>
      </w:r>
      <w:r w:rsidR="00D348C1" w:rsidRPr="00D348C1">
        <w:rPr>
          <w:rFonts w:ascii="Arial" w:hAnsi="Arial" w:cs="Arial"/>
          <w:sz w:val="20"/>
          <w:szCs w:val="20"/>
        </w:rPr>
        <w:t xml:space="preserve">Mailing Address </w:t>
      </w:r>
      <w:r w:rsidR="00D348C1">
        <w:rPr>
          <w:rFonts w:ascii="Arial" w:hAnsi="Arial" w:cs="Arial"/>
          <w:sz w:val="20"/>
          <w:szCs w:val="20"/>
          <w:u w:val="single"/>
        </w:rPr>
        <w:tab/>
      </w:r>
      <w:r w:rsidR="00D348C1">
        <w:rPr>
          <w:rFonts w:ascii="Arial" w:hAnsi="Arial" w:cs="Arial"/>
          <w:sz w:val="20"/>
          <w:szCs w:val="20"/>
          <w:u w:val="single"/>
        </w:rPr>
        <w:tab/>
      </w:r>
      <w:r w:rsidR="00D348C1">
        <w:rPr>
          <w:rFonts w:ascii="Arial" w:hAnsi="Arial" w:cs="Arial"/>
          <w:sz w:val="20"/>
          <w:szCs w:val="20"/>
          <w:u w:val="single"/>
        </w:rPr>
        <w:tab/>
      </w:r>
      <w:r w:rsidR="00D348C1">
        <w:rPr>
          <w:rFonts w:ascii="Arial" w:hAnsi="Arial" w:cs="Arial"/>
          <w:sz w:val="20"/>
          <w:szCs w:val="20"/>
          <w:u w:val="single"/>
        </w:rPr>
        <w:tab/>
      </w:r>
      <w:r w:rsidR="00D348C1">
        <w:rPr>
          <w:rFonts w:ascii="Arial" w:hAnsi="Arial" w:cs="Arial"/>
          <w:sz w:val="20"/>
          <w:szCs w:val="20"/>
          <w:u w:val="single"/>
        </w:rPr>
        <w:tab/>
      </w:r>
      <w:r w:rsidR="00D348C1">
        <w:rPr>
          <w:rFonts w:ascii="Arial" w:hAnsi="Arial" w:cs="Arial"/>
          <w:sz w:val="20"/>
          <w:szCs w:val="20"/>
          <w:u w:val="single"/>
        </w:rPr>
        <w:tab/>
      </w:r>
      <w:r w:rsidR="00D348C1">
        <w:rPr>
          <w:rFonts w:ascii="Arial" w:hAnsi="Arial" w:cs="Arial"/>
          <w:sz w:val="20"/>
          <w:szCs w:val="20"/>
          <w:u w:val="single"/>
        </w:rPr>
        <w:tab/>
      </w:r>
    </w:p>
    <w:p w14:paraId="139A3CF8" w14:textId="77777777" w:rsidR="00D348C1" w:rsidRPr="00D348C1" w:rsidRDefault="00D348C1" w:rsidP="00D348C1">
      <w:pPr>
        <w:rPr>
          <w:rFonts w:ascii="Arial" w:hAnsi="Arial" w:cs="Arial"/>
          <w:sz w:val="20"/>
          <w:szCs w:val="20"/>
        </w:rPr>
      </w:pPr>
    </w:p>
    <w:p w14:paraId="1F21C226" w14:textId="77777777" w:rsidR="00D348C1" w:rsidRPr="00D348C1" w:rsidRDefault="00D348C1" w:rsidP="00D348C1">
      <w:pPr>
        <w:rPr>
          <w:rFonts w:ascii="Arial" w:hAnsi="Arial" w:cs="Arial"/>
          <w:sz w:val="20"/>
          <w:szCs w:val="20"/>
        </w:rPr>
      </w:pPr>
      <w:r>
        <w:rPr>
          <w:rFonts w:ascii="Arial" w:hAnsi="Arial" w:cs="Arial"/>
          <w:sz w:val="20"/>
          <w:szCs w:val="20"/>
        </w:rPr>
        <w:tab/>
      </w:r>
      <w:r w:rsidRPr="00D348C1">
        <w:rPr>
          <w:rFonts w:ascii="Arial" w:hAnsi="Arial" w:cs="Arial"/>
          <w:sz w:val="20"/>
          <w:szCs w:val="20"/>
        </w:rPr>
        <w:t xml:space="preserve">City </w:t>
      </w:r>
      <w:r w:rsidRPr="00D348C1">
        <w:rPr>
          <w:rFonts w:ascii="Arial" w:hAnsi="Arial" w:cs="Arial"/>
          <w:sz w:val="20"/>
          <w:szCs w:val="20"/>
          <w:u w:val="single"/>
        </w:rPr>
        <w:tab/>
      </w:r>
      <w:r w:rsidRPr="00D348C1">
        <w:rPr>
          <w:rFonts w:ascii="Arial" w:hAnsi="Arial" w:cs="Arial"/>
          <w:sz w:val="20"/>
          <w:szCs w:val="20"/>
          <w:u w:val="single"/>
        </w:rPr>
        <w:tab/>
      </w:r>
      <w:r w:rsidRPr="00D348C1">
        <w:rPr>
          <w:rFonts w:ascii="Arial" w:hAnsi="Arial" w:cs="Arial"/>
          <w:sz w:val="20"/>
          <w:szCs w:val="20"/>
          <w:u w:val="single"/>
        </w:rPr>
        <w:tab/>
      </w:r>
      <w:r w:rsidRPr="00D348C1">
        <w:rPr>
          <w:rFonts w:ascii="Arial" w:hAnsi="Arial" w:cs="Arial"/>
          <w:sz w:val="20"/>
          <w:szCs w:val="20"/>
          <w:u w:val="single"/>
        </w:rPr>
        <w:tab/>
      </w:r>
      <w:r w:rsidRPr="00D348C1">
        <w:rPr>
          <w:rFonts w:ascii="Arial" w:hAnsi="Arial" w:cs="Arial"/>
          <w:sz w:val="20"/>
          <w:szCs w:val="20"/>
        </w:rPr>
        <w:t xml:space="preserve"> State </w:t>
      </w:r>
      <w:r w:rsidRPr="00D348C1">
        <w:rPr>
          <w:rFonts w:ascii="Arial" w:hAnsi="Arial" w:cs="Arial"/>
          <w:sz w:val="20"/>
          <w:szCs w:val="20"/>
          <w:u w:val="single"/>
        </w:rPr>
        <w:tab/>
      </w:r>
      <w:r w:rsidRPr="00D348C1">
        <w:rPr>
          <w:rFonts w:ascii="Arial" w:hAnsi="Arial" w:cs="Arial"/>
          <w:sz w:val="20"/>
          <w:szCs w:val="20"/>
          <w:u w:val="single"/>
        </w:rPr>
        <w:tab/>
      </w:r>
      <w:r w:rsidRPr="00D348C1">
        <w:rPr>
          <w:rFonts w:ascii="Arial" w:hAnsi="Arial" w:cs="Arial"/>
          <w:sz w:val="20"/>
          <w:szCs w:val="20"/>
        </w:rPr>
        <w:t xml:space="preserve"> Zip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6D21ED4A" w14:textId="77777777" w:rsidR="00D348C1" w:rsidRPr="00D348C1" w:rsidRDefault="00D348C1" w:rsidP="00D348C1">
      <w:pPr>
        <w:rPr>
          <w:rFonts w:ascii="Arial" w:hAnsi="Arial" w:cs="Arial"/>
          <w:sz w:val="20"/>
          <w:szCs w:val="20"/>
        </w:rPr>
      </w:pPr>
      <w:r w:rsidRPr="00D348C1">
        <w:rPr>
          <w:rFonts w:ascii="Arial" w:hAnsi="Arial" w:cs="Arial"/>
          <w:sz w:val="20"/>
          <w:szCs w:val="20"/>
        </w:rPr>
        <w:tab/>
      </w:r>
    </w:p>
    <w:p w14:paraId="499926A5" w14:textId="77777777" w:rsidR="00D348C1" w:rsidRPr="00D348C1" w:rsidRDefault="003620A0" w:rsidP="00D348C1">
      <w:pPr>
        <w:rPr>
          <w:rFonts w:ascii="Arial" w:hAnsi="Arial" w:cs="Arial"/>
          <w:sz w:val="20"/>
          <w:szCs w:val="20"/>
          <w:u w:val="single"/>
        </w:rPr>
      </w:pPr>
      <w:r>
        <w:rPr>
          <w:rFonts w:ascii="Arial" w:hAnsi="Arial" w:cs="Arial"/>
          <w:sz w:val="20"/>
          <w:szCs w:val="20"/>
        </w:rPr>
        <w:tab/>
      </w:r>
      <w:r w:rsidR="00D348C1" w:rsidRPr="00D348C1">
        <w:rPr>
          <w:rFonts w:ascii="Arial" w:hAnsi="Arial" w:cs="Arial"/>
          <w:sz w:val="20"/>
          <w:szCs w:val="20"/>
        </w:rPr>
        <w:t xml:space="preserve">Telephone: (______) ______________________ Fax: (_____) </w:t>
      </w:r>
      <w:r w:rsidR="00D348C1">
        <w:rPr>
          <w:rFonts w:ascii="Arial" w:hAnsi="Arial" w:cs="Arial"/>
          <w:sz w:val="20"/>
          <w:szCs w:val="20"/>
        </w:rPr>
        <w:t>________</w:t>
      </w:r>
      <w:r>
        <w:rPr>
          <w:rFonts w:ascii="Arial" w:hAnsi="Arial" w:cs="Arial"/>
          <w:sz w:val="20"/>
          <w:szCs w:val="20"/>
        </w:rPr>
        <w:t>_______________</w:t>
      </w:r>
    </w:p>
    <w:p w14:paraId="136C5E09" w14:textId="77777777" w:rsidR="00D348C1" w:rsidRPr="00D348C1" w:rsidRDefault="00D348C1" w:rsidP="00D348C1">
      <w:pPr>
        <w:rPr>
          <w:rFonts w:ascii="Arial" w:hAnsi="Arial" w:cs="Arial"/>
          <w:sz w:val="20"/>
          <w:szCs w:val="20"/>
        </w:rPr>
      </w:pPr>
    </w:p>
    <w:p w14:paraId="3F604DCB" w14:textId="77777777" w:rsidR="00D348C1" w:rsidRDefault="00D348C1" w:rsidP="003620A0">
      <w:pPr>
        <w:ind w:firstLine="720"/>
        <w:rPr>
          <w:rFonts w:ascii="Arial" w:hAnsi="Arial" w:cs="Arial"/>
          <w:sz w:val="20"/>
          <w:szCs w:val="20"/>
        </w:rPr>
      </w:pPr>
      <w:r w:rsidRPr="00D348C1">
        <w:rPr>
          <w:rFonts w:ascii="Arial" w:hAnsi="Arial" w:cs="Arial"/>
          <w:sz w:val="20"/>
          <w:szCs w:val="20"/>
        </w:rPr>
        <w:t>E-Mail:_____________________________________</w:t>
      </w:r>
    </w:p>
    <w:p w14:paraId="5CF10224" w14:textId="77777777" w:rsidR="000103DD" w:rsidRDefault="000103DD" w:rsidP="003620A0">
      <w:pPr>
        <w:ind w:firstLine="720"/>
        <w:rPr>
          <w:rFonts w:ascii="Arial" w:hAnsi="Arial" w:cs="Arial"/>
          <w:sz w:val="20"/>
          <w:szCs w:val="20"/>
        </w:rPr>
      </w:pPr>
    </w:p>
    <w:p w14:paraId="0DE9A7D4" w14:textId="54B5B494" w:rsidR="000103DD" w:rsidRPr="00D348C1" w:rsidRDefault="000103DD" w:rsidP="003620A0">
      <w:pPr>
        <w:ind w:firstLine="720"/>
        <w:rPr>
          <w:rFonts w:ascii="Arial" w:hAnsi="Arial" w:cs="Arial"/>
          <w:sz w:val="20"/>
          <w:szCs w:val="20"/>
        </w:rPr>
      </w:pPr>
      <w:r>
        <w:rPr>
          <w:rFonts w:ascii="Arial" w:hAnsi="Arial" w:cs="Arial"/>
          <w:sz w:val="20"/>
          <w:szCs w:val="20"/>
        </w:rPr>
        <w:t>OTC Booth # ______________________</w:t>
      </w:r>
    </w:p>
    <w:p w14:paraId="6C954C5F" w14:textId="77777777" w:rsidR="00D348C1" w:rsidRDefault="00D348C1" w:rsidP="007322E6">
      <w:pPr>
        <w:rPr>
          <w:rFonts w:ascii="Arial" w:hAnsi="Arial" w:cs="Arial"/>
          <w:sz w:val="20"/>
          <w:szCs w:val="20"/>
        </w:rPr>
      </w:pPr>
    </w:p>
    <w:p w14:paraId="369FBA5E" w14:textId="77777777" w:rsidR="00D348C1" w:rsidRDefault="00D348C1" w:rsidP="007322E6">
      <w:pPr>
        <w:rPr>
          <w:rFonts w:ascii="Arial" w:hAnsi="Arial" w:cs="Arial"/>
          <w:sz w:val="20"/>
          <w:szCs w:val="20"/>
        </w:rPr>
      </w:pPr>
    </w:p>
    <w:p w14:paraId="28BD8AAE" w14:textId="077C82BA" w:rsidR="009D5377" w:rsidRPr="002C1140" w:rsidRDefault="009D5377" w:rsidP="009D5377">
      <w:pPr>
        <w:ind w:left="720" w:hanging="720"/>
        <w:rPr>
          <w:rFonts w:ascii="Avant Guard" w:hAnsi="Avant Guard"/>
          <w:b/>
          <w:bCs/>
          <w:sz w:val="22"/>
          <w:szCs w:val="22"/>
          <w:u w:val="single"/>
        </w:rPr>
      </w:pPr>
      <w:r w:rsidRPr="002C1140">
        <w:rPr>
          <w:rFonts w:ascii="Avant Guard" w:hAnsi="Avant Guard"/>
          <w:b/>
          <w:bCs/>
          <w:sz w:val="22"/>
          <w:szCs w:val="22"/>
          <w:u w:val="single"/>
        </w:rPr>
        <w:t>Submission</w:t>
      </w:r>
      <w:r w:rsidR="00094B88" w:rsidRPr="002C1140">
        <w:rPr>
          <w:rFonts w:ascii="Avant Guard" w:hAnsi="Avant Guard"/>
          <w:b/>
          <w:bCs/>
          <w:sz w:val="22"/>
          <w:szCs w:val="22"/>
          <w:u w:val="single"/>
        </w:rPr>
        <w:t xml:space="preserve"> of Entry:</w:t>
      </w:r>
    </w:p>
    <w:p w14:paraId="4B8D7DAF" w14:textId="77777777" w:rsidR="00094B88" w:rsidRPr="002C1140" w:rsidRDefault="009D5377" w:rsidP="009D5377">
      <w:pPr>
        <w:numPr>
          <w:ilvl w:val="0"/>
          <w:numId w:val="3"/>
        </w:numPr>
        <w:rPr>
          <w:rFonts w:ascii="Avant Guard" w:hAnsi="Avant Guard"/>
          <w:sz w:val="22"/>
          <w:szCs w:val="22"/>
        </w:rPr>
      </w:pPr>
      <w:r w:rsidRPr="002C1140">
        <w:rPr>
          <w:rFonts w:ascii="Avant Guard" w:hAnsi="Avant Guard"/>
          <w:sz w:val="22"/>
          <w:szCs w:val="22"/>
        </w:rPr>
        <w:t xml:space="preserve">Each entry is asked to enclose illustrations, photos and videos of your product to enhance the description of your entry for the judges.  </w:t>
      </w:r>
    </w:p>
    <w:p w14:paraId="0A7E0995" w14:textId="33400354" w:rsidR="009D5377" w:rsidRPr="002C1140" w:rsidRDefault="002C1140" w:rsidP="00094B88">
      <w:pPr>
        <w:numPr>
          <w:ilvl w:val="1"/>
          <w:numId w:val="3"/>
        </w:numPr>
        <w:rPr>
          <w:rFonts w:ascii="Avant Guard" w:hAnsi="Avant Guard"/>
          <w:sz w:val="22"/>
          <w:szCs w:val="22"/>
        </w:rPr>
      </w:pPr>
      <w:r w:rsidRPr="002C1140">
        <w:rPr>
          <w:rFonts w:ascii="Avant Guard" w:hAnsi="Avant Guard"/>
          <w:sz w:val="22"/>
          <w:szCs w:val="22"/>
        </w:rPr>
        <w:t xml:space="preserve">5 finalists will be selected prior to the week of OTC. </w:t>
      </w:r>
      <w:r w:rsidR="009D5377" w:rsidRPr="002C1140">
        <w:rPr>
          <w:rFonts w:ascii="Avant Guard" w:hAnsi="Avant Guard"/>
          <w:sz w:val="22"/>
          <w:szCs w:val="22"/>
        </w:rPr>
        <w:t xml:space="preserve">Finalists will be </w:t>
      </w:r>
      <w:r w:rsidR="00FE4C83" w:rsidRPr="002C1140">
        <w:rPr>
          <w:rFonts w:ascii="Avant Guard" w:hAnsi="Avant Guard"/>
          <w:sz w:val="22"/>
          <w:szCs w:val="22"/>
        </w:rPr>
        <w:t xml:space="preserve">required </w:t>
      </w:r>
      <w:r w:rsidR="009D5377" w:rsidRPr="002C1140">
        <w:rPr>
          <w:rFonts w:ascii="Avant Guard" w:hAnsi="Avant Guard"/>
          <w:sz w:val="22"/>
          <w:szCs w:val="22"/>
        </w:rPr>
        <w:t>to submit</w:t>
      </w:r>
      <w:r w:rsidR="00972643">
        <w:rPr>
          <w:rFonts w:ascii="Avant Guard" w:hAnsi="Avant Guard"/>
          <w:sz w:val="22"/>
          <w:szCs w:val="22"/>
        </w:rPr>
        <w:t xml:space="preserve"> a</w:t>
      </w:r>
      <w:r w:rsidR="009D5377" w:rsidRPr="002C1140">
        <w:rPr>
          <w:rFonts w:ascii="Avant Guard" w:hAnsi="Avant Guard"/>
          <w:sz w:val="22"/>
          <w:szCs w:val="22"/>
        </w:rPr>
        <w:t xml:space="preserve"> 2</w:t>
      </w:r>
      <w:r w:rsidR="00972643">
        <w:rPr>
          <w:rFonts w:ascii="Avant Guard" w:hAnsi="Avant Guard"/>
          <w:sz w:val="22"/>
          <w:szCs w:val="22"/>
        </w:rPr>
        <w:t>-</w:t>
      </w:r>
      <w:r w:rsidR="009D5377" w:rsidRPr="002C1140">
        <w:rPr>
          <w:rFonts w:ascii="Avant Guard" w:hAnsi="Avant Guard"/>
          <w:sz w:val="22"/>
          <w:szCs w:val="22"/>
        </w:rPr>
        <w:t>minute video (MP</w:t>
      </w:r>
      <w:r w:rsidR="00094B88" w:rsidRPr="002C1140">
        <w:rPr>
          <w:rFonts w:ascii="Avant Guard" w:hAnsi="Avant Guard"/>
          <w:sz w:val="22"/>
          <w:szCs w:val="22"/>
        </w:rPr>
        <w:t>4</w:t>
      </w:r>
      <w:r w:rsidR="009D5377" w:rsidRPr="002C1140">
        <w:rPr>
          <w:rFonts w:ascii="Avant Guard" w:hAnsi="Avant Guard"/>
          <w:sz w:val="22"/>
          <w:szCs w:val="22"/>
        </w:rPr>
        <w:t>) of your product to be shown during our awards ceremony.</w:t>
      </w:r>
      <w:r w:rsidRPr="002C1140">
        <w:rPr>
          <w:rFonts w:ascii="Avant Guard" w:hAnsi="Avant Guard"/>
          <w:sz w:val="22"/>
          <w:szCs w:val="22"/>
        </w:rPr>
        <w:t xml:space="preserve"> </w:t>
      </w:r>
      <w:r w:rsidR="00972643">
        <w:rPr>
          <w:rFonts w:ascii="Avant Guard" w:hAnsi="Avant Guard"/>
          <w:sz w:val="22"/>
          <w:szCs w:val="22"/>
        </w:rPr>
        <w:t>Your video will only be shown if you win the BMEA, or the Innovation Award. Due to the less than 24hr turnaround from selection to presentation, we ask for the videos up front.</w:t>
      </w:r>
    </w:p>
    <w:p w14:paraId="2D89C510" w14:textId="37C1202C" w:rsidR="009D5377" w:rsidRPr="002C1140" w:rsidRDefault="009D5377" w:rsidP="007D5B63">
      <w:pPr>
        <w:numPr>
          <w:ilvl w:val="0"/>
          <w:numId w:val="3"/>
        </w:numPr>
        <w:rPr>
          <w:rFonts w:ascii="Avant Guard" w:hAnsi="Avant Guard"/>
          <w:sz w:val="22"/>
          <w:szCs w:val="22"/>
        </w:rPr>
      </w:pPr>
      <w:r w:rsidRPr="002C1140">
        <w:rPr>
          <w:rFonts w:ascii="Avant Guard" w:hAnsi="Avant Guard"/>
          <w:sz w:val="22"/>
          <w:szCs w:val="22"/>
        </w:rPr>
        <w:t>1 electronic copy</w:t>
      </w:r>
      <w:r w:rsidR="00AB10E5" w:rsidRPr="002C1140">
        <w:rPr>
          <w:rFonts w:ascii="Avant Guard" w:hAnsi="Avant Guard"/>
          <w:sz w:val="22"/>
          <w:szCs w:val="22"/>
        </w:rPr>
        <w:t xml:space="preserve"> of this form</w:t>
      </w:r>
      <w:r w:rsidRPr="002C1140">
        <w:rPr>
          <w:rFonts w:ascii="Avant Guard" w:hAnsi="Avant Guard"/>
          <w:sz w:val="22"/>
          <w:szCs w:val="22"/>
        </w:rPr>
        <w:t xml:space="preserve"> is required of all entries using either email or other approved method.  </w:t>
      </w:r>
    </w:p>
    <w:p w14:paraId="1959D00E" w14:textId="776014FE" w:rsidR="009D5377" w:rsidRPr="002C1140" w:rsidRDefault="009D5377" w:rsidP="009D5377">
      <w:pPr>
        <w:numPr>
          <w:ilvl w:val="0"/>
          <w:numId w:val="3"/>
        </w:numPr>
        <w:rPr>
          <w:rFonts w:ascii="Avant Guard" w:hAnsi="Avant Guard"/>
          <w:sz w:val="22"/>
          <w:szCs w:val="22"/>
        </w:rPr>
      </w:pPr>
      <w:r w:rsidRPr="002C1140">
        <w:rPr>
          <w:rFonts w:ascii="Avant Guard" w:hAnsi="Avant Guard"/>
          <w:sz w:val="22"/>
          <w:szCs w:val="22"/>
        </w:rPr>
        <w:t>If you do not receive confirmation within 4</w:t>
      </w:r>
      <w:r w:rsidR="00972643">
        <w:rPr>
          <w:rFonts w:ascii="Avant Guard" w:hAnsi="Avant Guard"/>
          <w:sz w:val="22"/>
          <w:szCs w:val="22"/>
        </w:rPr>
        <w:t>8</w:t>
      </w:r>
      <w:r w:rsidRPr="002C1140">
        <w:rPr>
          <w:rFonts w:ascii="Avant Guard" w:hAnsi="Avant Guard"/>
          <w:sz w:val="22"/>
          <w:szCs w:val="22"/>
        </w:rPr>
        <w:t xml:space="preserve"> hours that your entry has been </w:t>
      </w:r>
      <w:r w:rsidR="00AB10E5" w:rsidRPr="002C1140">
        <w:rPr>
          <w:rFonts w:ascii="Avant Guard" w:hAnsi="Avant Guard"/>
          <w:sz w:val="22"/>
          <w:szCs w:val="22"/>
        </w:rPr>
        <w:t>received,</w:t>
      </w:r>
      <w:r w:rsidRPr="002C1140">
        <w:rPr>
          <w:rFonts w:ascii="Avant Guard" w:hAnsi="Avant Guard"/>
          <w:sz w:val="22"/>
          <w:szCs w:val="22"/>
        </w:rPr>
        <w:t xml:space="preserve"> please contact</w:t>
      </w:r>
      <w:r w:rsidR="00AB10E5" w:rsidRPr="002C1140">
        <w:rPr>
          <w:rFonts w:ascii="Avant Guard" w:hAnsi="Avant Guard"/>
          <w:sz w:val="22"/>
          <w:szCs w:val="22"/>
        </w:rPr>
        <w:t xml:space="preserve"> Danielle Rojas at </w:t>
      </w:r>
      <w:hyperlink r:id="rId15" w:history="1">
        <w:r w:rsidR="00AB10E5" w:rsidRPr="002C1140">
          <w:rPr>
            <w:rStyle w:val="Hyperlink"/>
            <w:rFonts w:ascii="Avant Guard" w:hAnsi="Avant Guard"/>
            <w:sz w:val="22"/>
            <w:szCs w:val="22"/>
          </w:rPr>
          <w:t>rojasd@asme.org</w:t>
        </w:r>
      </w:hyperlink>
      <w:r w:rsidR="00AB10E5" w:rsidRPr="002C1140">
        <w:rPr>
          <w:rFonts w:ascii="Avant Guard" w:hAnsi="Avant Guard"/>
          <w:sz w:val="22"/>
          <w:szCs w:val="22"/>
        </w:rPr>
        <w:t xml:space="preserve"> </w:t>
      </w:r>
      <w:r w:rsidR="00C07AF2" w:rsidRPr="002C1140">
        <w:rPr>
          <w:rFonts w:ascii="Avant Guard" w:hAnsi="Avant Guard"/>
          <w:sz w:val="22"/>
          <w:szCs w:val="22"/>
        </w:rPr>
        <w:t xml:space="preserve"> </w:t>
      </w:r>
    </w:p>
    <w:p w14:paraId="09CA5BE0" w14:textId="74D6ED1F" w:rsidR="009D5377" w:rsidRPr="002C1140" w:rsidRDefault="009D5377" w:rsidP="009D5377">
      <w:pPr>
        <w:numPr>
          <w:ilvl w:val="2"/>
          <w:numId w:val="1"/>
        </w:numPr>
        <w:rPr>
          <w:rFonts w:ascii="Avant Guard" w:hAnsi="Avant Guard"/>
          <w:sz w:val="22"/>
          <w:szCs w:val="22"/>
        </w:rPr>
      </w:pPr>
      <w:r w:rsidRPr="002C1140">
        <w:rPr>
          <w:rFonts w:ascii="Avant Guard" w:hAnsi="Avant Guard"/>
          <w:sz w:val="22"/>
          <w:szCs w:val="22"/>
        </w:rPr>
        <w:t>Email submission</w:t>
      </w:r>
      <w:r w:rsidR="00AB10E5" w:rsidRPr="002C1140">
        <w:rPr>
          <w:rFonts w:ascii="Avant Guard" w:hAnsi="Avant Guard"/>
          <w:sz w:val="22"/>
          <w:szCs w:val="22"/>
        </w:rPr>
        <w:t xml:space="preserve"> form along with images/videos/illustrations of the technology in a zipped file to</w:t>
      </w:r>
      <w:r w:rsidRPr="002C1140">
        <w:rPr>
          <w:rFonts w:ascii="Avant Guard" w:hAnsi="Avant Guard"/>
          <w:sz w:val="22"/>
          <w:szCs w:val="22"/>
        </w:rPr>
        <w:t xml:space="preserve">: </w:t>
      </w:r>
      <w:r w:rsidR="007D5B63" w:rsidRPr="002C1140">
        <w:rPr>
          <w:rFonts w:ascii="Avant Guard" w:hAnsi="Avant Guard"/>
          <w:sz w:val="22"/>
          <w:szCs w:val="22"/>
        </w:rPr>
        <w:t>Danielle Rojas</w:t>
      </w:r>
      <w:r w:rsidRPr="002C1140">
        <w:rPr>
          <w:rFonts w:ascii="Avant Guard" w:hAnsi="Avant Guard"/>
          <w:sz w:val="22"/>
          <w:szCs w:val="22"/>
        </w:rPr>
        <w:t xml:space="preserve">, </w:t>
      </w:r>
      <w:hyperlink r:id="rId16" w:history="1">
        <w:r w:rsidR="00D51D4A" w:rsidRPr="002C1140">
          <w:rPr>
            <w:rStyle w:val="Hyperlink"/>
            <w:rFonts w:ascii="Avant Guard" w:hAnsi="Avant Guard"/>
            <w:sz w:val="22"/>
            <w:szCs w:val="22"/>
          </w:rPr>
          <w:t>rojasd@asme.org</w:t>
        </w:r>
      </w:hyperlink>
      <w:r w:rsidR="00D51D4A" w:rsidRPr="002C1140">
        <w:rPr>
          <w:rFonts w:ascii="Avant Guard" w:hAnsi="Avant Guard"/>
          <w:sz w:val="22"/>
          <w:szCs w:val="22"/>
        </w:rPr>
        <w:t xml:space="preserve"> </w:t>
      </w:r>
    </w:p>
    <w:p w14:paraId="7453ACC7" w14:textId="048D1637" w:rsidR="00AB10E5" w:rsidRPr="002C1140" w:rsidRDefault="00AB10E5" w:rsidP="009D5377">
      <w:pPr>
        <w:numPr>
          <w:ilvl w:val="2"/>
          <w:numId w:val="1"/>
        </w:numPr>
        <w:rPr>
          <w:rFonts w:ascii="Avant Guard" w:hAnsi="Avant Guard"/>
          <w:sz w:val="22"/>
          <w:szCs w:val="22"/>
        </w:rPr>
      </w:pPr>
      <w:r w:rsidRPr="002C1140">
        <w:rPr>
          <w:rFonts w:ascii="Avant Guard" w:hAnsi="Avant Guard"/>
          <w:sz w:val="22"/>
          <w:szCs w:val="22"/>
        </w:rPr>
        <w:t>If your file is too large for email, please use the following dropbox to turn in your submission documents in a zipped file.</w:t>
      </w:r>
    </w:p>
    <w:p w14:paraId="3399F274" w14:textId="5A560E9E" w:rsidR="00AB10E5" w:rsidRPr="002C1140" w:rsidRDefault="00382F29" w:rsidP="00AB10E5">
      <w:pPr>
        <w:numPr>
          <w:ilvl w:val="3"/>
          <w:numId w:val="1"/>
        </w:numPr>
        <w:rPr>
          <w:rFonts w:ascii="Avant Guard" w:hAnsi="Avant Guard"/>
          <w:sz w:val="22"/>
          <w:szCs w:val="22"/>
        </w:rPr>
      </w:pPr>
      <w:r w:rsidRPr="002C1140">
        <w:rPr>
          <w:rFonts w:ascii="Avant Guard" w:hAnsi="Avant Guard"/>
          <w:sz w:val="22"/>
          <w:szCs w:val="22"/>
        </w:rPr>
        <w:t xml:space="preserve">Submit application here: </w:t>
      </w:r>
      <w:hyperlink r:id="rId17" w:history="1">
        <w:r w:rsidRPr="002C1140">
          <w:rPr>
            <w:rStyle w:val="Hyperlink"/>
            <w:rFonts w:ascii="Avant Guard" w:hAnsi="Avant Guard"/>
            <w:sz w:val="22"/>
            <w:szCs w:val="22"/>
          </w:rPr>
          <w:t>https://asme.sharefile.com/remoteupload/a6b9c483-281d-47e7-9273-0f4a0aaee8f9</w:t>
        </w:r>
      </w:hyperlink>
      <w:r w:rsidRPr="002C1140">
        <w:rPr>
          <w:rFonts w:ascii="Avant Guard" w:hAnsi="Avant Guard"/>
          <w:sz w:val="22"/>
          <w:szCs w:val="22"/>
        </w:rPr>
        <w:t xml:space="preserve"> </w:t>
      </w:r>
    </w:p>
    <w:p w14:paraId="50F41D16" w14:textId="77777777" w:rsidR="009D5377" w:rsidRPr="009D5377" w:rsidRDefault="009D5377" w:rsidP="009D5377">
      <w:pPr>
        <w:rPr>
          <w:rFonts w:ascii="Avant Guard" w:hAnsi="Avant Guard"/>
          <w:sz w:val="20"/>
          <w:szCs w:val="20"/>
        </w:rPr>
      </w:pPr>
    </w:p>
    <w:p w14:paraId="400CAC5C" w14:textId="6C8610D5" w:rsidR="009D5377" w:rsidRPr="009D5377" w:rsidRDefault="009D5377" w:rsidP="009D5377">
      <w:pPr>
        <w:rPr>
          <w:rFonts w:ascii="Avant Guard" w:hAnsi="Avant Guard"/>
          <w:i/>
          <w:sz w:val="20"/>
          <w:szCs w:val="20"/>
        </w:rPr>
      </w:pPr>
    </w:p>
    <w:p w14:paraId="413D1752" w14:textId="77777777" w:rsidR="009D5377" w:rsidRPr="009D5377" w:rsidRDefault="009D5377" w:rsidP="009D5377">
      <w:pPr>
        <w:rPr>
          <w:rFonts w:ascii="Avant Guard" w:hAnsi="Avant Guard"/>
          <w:i/>
          <w:sz w:val="20"/>
          <w:szCs w:val="20"/>
        </w:rPr>
      </w:pPr>
    </w:p>
    <w:p w14:paraId="27BBB712" w14:textId="211AA046" w:rsidR="009D5377" w:rsidRPr="009D5377" w:rsidRDefault="009D5377" w:rsidP="000C11BB">
      <w:pPr>
        <w:jc w:val="center"/>
        <w:rPr>
          <w:rFonts w:ascii="Avant Guard" w:hAnsi="Avant Guard"/>
          <w:b/>
          <w:sz w:val="28"/>
          <w:szCs w:val="20"/>
        </w:rPr>
      </w:pPr>
      <w:r w:rsidRPr="009D5377">
        <w:rPr>
          <w:rFonts w:ascii="Avant Guard" w:hAnsi="Avant Guard"/>
          <w:b/>
          <w:sz w:val="28"/>
          <w:szCs w:val="20"/>
        </w:rPr>
        <w:t xml:space="preserve">Electronic copy of all entries due </w:t>
      </w:r>
      <w:r w:rsidR="000C11BB">
        <w:rPr>
          <w:rFonts w:ascii="Avant Guard" w:hAnsi="Avant Guard"/>
          <w:b/>
          <w:sz w:val="28"/>
          <w:szCs w:val="20"/>
        </w:rPr>
        <w:t xml:space="preserve">to Danielle Rojas at </w:t>
      </w:r>
      <w:hyperlink r:id="rId18" w:history="1">
        <w:r w:rsidR="000C11BB" w:rsidRPr="00DA18BE">
          <w:rPr>
            <w:rStyle w:val="Hyperlink"/>
            <w:rFonts w:ascii="Avant Guard" w:hAnsi="Avant Guard"/>
            <w:b/>
            <w:sz w:val="28"/>
            <w:szCs w:val="20"/>
          </w:rPr>
          <w:t>RojasD@asme.org</w:t>
        </w:r>
      </w:hyperlink>
      <w:r w:rsidR="000C11BB">
        <w:rPr>
          <w:rFonts w:ascii="Avant Guard" w:hAnsi="Avant Guard"/>
          <w:b/>
          <w:sz w:val="28"/>
          <w:szCs w:val="20"/>
        </w:rPr>
        <w:t xml:space="preserve"> </w:t>
      </w:r>
    </w:p>
    <w:p w14:paraId="676AFA6A" w14:textId="650CC418" w:rsidR="009D5377" w:rsidRDefault="009D5377" w:rsidP="009D5377">
      <w:pPr>
        <w:jc w:val="center"/>
        <w:rPr>
          <w:rFonts w:ascii="Avant Guard" w:hAnsi="Avant Guard"/>
          <w:b/>
          <w:sz w:val="28"/>
          <w:szCs w:val="20"/>
        </w:rPr>
      </w:pPr>
      <w:r w:rsidRPr="009D5377">
        <w:rPr>
          <w:rFonts w:ascii="Avant Guard" w:hAnsi="Avant Guard"/>
          <w:b/>
          <w:sz w:val="28"/>
          <w:szCs w:val="20"/>
        </w:rPr>
        <w:t xml:space="preserve">by </w:t>
      </w:r>
      <w:r w:rsidR="002C1140">
        <w:rPr>
          <w:rFonts w:ascii="Avant Guard" w:hAnsi="Avant Guard"/>
          <w:b/>
          <w:sz w:val="28"/>
          <w:szCs w:val="20"/>
        </w:rPr>
        <w:t xml:space="preserve">February </w:t>
      </w:r>
      <w:r w:rsidR="00972643">
        <w:rPr>
          <w:rFonts w:ascii="Avant Guard" w:hAnsi="Avant Guard"/>
          <w:b/>
          <w:sz w:val="28"/>
          <w:szCs w:val="20"/>
        </w:rPr>
        <w:t>3</w:t>
      </w:r>
      <w:r w:rsidR="00972643" w:rsidRPr="00972643">
        <w:rPr>
          <w:rFonts w:ascii="Avant Guard" w:hAnsi="Avant Guard"/>
          <w:b/>
          <w:sz w:val="28"/>
          <w:szCs w:val="20"/>
          <w:vertAlign w:val="superscript"/>
        </w:rPr>
        <w:t>rd</w:t>
      </w:r>
      <w:r w:rsidR="00972643">
        <w:rPr>
          <w:rFonts w:ascii="Avant Guard" w:hAnsi="Avant Guard"/>
          <w:b/>
          <w:sz w:val="28"/>
          <w:szCs w:val="20"/>
        </w:rPr>
        <w:t xml:space="preserve"> </w:t>
      </w:r>
      <w:r w:rsidR="002C1140">
        <w:rPr>
          <w:rFonts w:ascii="Avant Guard" w:hAnsi="Avant Guard"/>
          <w:b/>
          <w:sz w:val="28"/>
          <w:szCs w:val="20"/>
        </w:rPr>
        <w:t>, 202</w:t>
      </w:r>
      <w:r w:rsidR="00972643">
        <w:rPr>
          <w:rFonts w:ascii="Avant Guard" w:hAnsi="Avant Guard"/>
          <w:b/>
          <w:sz w:val="28"/>
          <w:szCs w:val="20"/>
        </w:rPr>
        <w:t>5</w:t>
      </w:r>
      <w:r w:rsidRPr="009D5377">
        <w:rPr>
          <w:rFonts w:ascii="Avant Guard" w:hAnsi="Avant Guard"/>
          <w:b/>
          <w:sz w:val="28"/>
          <w:szCs w:val="20"/>
        </w:rPr>
        <w:t>.</w:t>
      </w:r>
    </w:p>
    <w:p w14:paraId="0E159C49" w14:textId="77777777" w:rsidR="009D5377" w:rsidRPr="009D5377" w:rsidRDefault="009D5377" w:rsidP="009D5377">
      <w:pPr>
        <w:jc w:val="center"/>
        <w:rPr>
          <w:rFonts w:ascii="Avant Guard" w:hAnsi="Avant Guard"/>
          <w:b/>
          <w:sz w:val="28"/>
          <w:szCs w:val="20"/>
        </w:rPr>
      </w:pPr>
    </w:p>
    <w:p w14:paraId="6E1965F2" w14:textId="3F988938" w:rsidR="009D5377" w:rsidRPr="009D5377" w:rsidRDefault="009D5377" w:rsidP="009D5377">
      <w:pPr>
        <w:jc w:val="center"/>
        <w:rPr>
          <w:rFonts w:ascii="Avant Guard" w:hAnsi="Avant Guard"/>
          <w:bCs/>
          <w:sz w:val="20"/>
          <w:szCs w:val="20"/>
        </w:rPr>
      </w:pPr>
      <w:r w:rsidRPr="009D5377">
        <w:rPr>
          <w:rFonts w:ascii="Avant Guard" w:hAnsi="Avant Guard"/>
          <w:bCs/>
          <w:sz w:val="20"/>
          <w:szCs w:val="20"/>
        </w:rPr>
        <w:t xml:space="preserve">Please contact </w:t>
      </w:r>
      <w:r w:rsidR="000C11BB">
        <w:rPr>
          <w:rFonts w:ascii="Avant Guard" w:hAnsi="Avant Guard"/>
          <w:bCs/>
          <w:sz w:val="20"/>
          <w:szCs w:val="20"/>
        </w:rPr>
        <w:t>Danielle Rojas</w:t>
      </w:r>
      <w:r w:rsidRPr="009D5377">
        <w:rPr>
          <w:rFonts w:ascii="Avant Guard" w:hAnsi="Avant Guard"/>
          <w:bCs/>
          <w:sz w:val="20"/>
          <w:szCs w:val="20"/>
        </w:rPr>
        <w:t>, 281-</w:t>
      </w:r>
      <w:r w:rsidR="00C07AF2">
        <w:rPr>
          <w:rFonts w:ascii="Avant Guard" w:hAnsi="Avant Guard"/>
          <w:bCs/>
          <w:sz w:val="20"/>
          <w:szCs w:val="20"/>
        </w:rPr>
        <w:t>810-54</w:t>
      </w:r>
      <w:r w:rsidR="007D5B63">
        <w:rPr>
          <w:rFonts w:ascii="Avant Guard" w:hAnsi="Avant Guard"/>
          <w:bCs/>
          <w:sz w:val="20"/>
          <w:szCs w:val="20"/>
        </w:rPr>
        <w:t>61</w:t>
      </w:r>
      <w:r w:rsidRPr="009D5377">
        <w:rPr>
          <w:rFonts w:ascii="Avant Guard" w:hAnsi="Avant Guard"/>
          <w:bCs/>
          <w:sz w:val="20"/>
          <w:szCs w:val="20"/>
        </w:rPr>
        <w:t xml:space="preserve"> or</w:t>
      </w:r>
      <w:r w:rsidR="00192ACB">
        <w:rPr>
          <w:rFonts w:ascii="Avant Guard" w:hAnsi="Avant Guard"/>
          <w:bCs/>
          <w:sz w:val="20"/>
          <w:szCs w:val="20"/>
        </w:rPr>
        <w:t xml:space="preserve"> </w:t>
      </w:r>
      <w:hyperlink r:id="rId19" w:history="1">
        <w:r w:rsidR="007D5B63" w:rsidRPr="00DA18BE">
          <w:rPr>
            <w:rStyle w:val="Hyperlink"/>
            <w:rFonts w:ascii="Avant Guard" w:hAnsi="Avant Guard"/>
            <w:bCs/>
            <w:sz w:val="20"/>
            <w:szCs w:val="20"/>
          </w:rPr>
          <w:t>rojasd@asme.org</w:t>
        </w:r>
      </w:hyperlink>
      <w:r w:rsidR="007D5B63">
        <w:rPr>
          <w:rFonts w:ascii="Avant Guard" w:hAnsi="Avant Guard"/>
          <w:bCs/>
          <w:sz w:val="20"/>
          <w:szCs w:val="20"/>
        </w:rPr>
        <w:t xml:space="preserve"> </w:t>
      </w:r>
      <w:r w:rsidRPr="009D5377">
        <w:rPr>
          <w:rFonts w:ascii="Avant Guard" w:hAnsi="Avant Guard"/>
          <w:bCs/>
          <w:sz w:val="20"/>
          <w:szCs w:val="20"/>
        </w:rPr>
        <w:t xml:space="preserve">with </w:t>
      </w:r>
    </w:p>
    <w:p w14:paraId="5F68F56A" w14:textId="77777777" w:rsidR="009D5377" w:rsidRPr="009D5377" w:rsidRDefault="009D5377" w:rsidP="009D5377">
      <w:pPr>
        <w:jc w:val="center"/>
        <w:rPr>
          <w:rFonts w:ascii="Avant Guard" w:hAnsi="Avant Guard"/>
          <w:bCs/>
          <w:sz w:val="20"/>
          <w:szCs w:val="20"/>
        </w:rPr>
      </w:pPr>
      <w:r w:rsidRPr="009D5377">
        <w:rPr>
          <w:rFonts w:ascii="Avant Guard" w:hAnsi="Avant Guard"/>
          <w:bCs/>
          <w:sz w:val="20"/>
          <w:szCs w:val="20"/>
        </w:rPr>
        <w:t>any questions regarding this award and any submission issues.</w:t>
      </w:r>
    </w:p>
    <w:p w14:paraId="589BD120" w14:textId="77777777" w:rsidR="009D5377" w:rsidRPr="009D5377" w:rsidRDefault="009D5377" w:rsidP="009D5377">
      <w:pPr>
        <w:jc w:val="center"/>
        <w:rPr>
          <w:rFonts w:ascii="Avant Guard" w:hAnsi="Avant Guard"/>
          <w:bCs/>
          <w:sz w:val="20"/>
          <w:szCs w:val="20"/>
        </w:rPr>
      </w:pPr>
    </w:p>
    <w:p w14:paraId="60332BF1" w14:textId="77777777" w:rsidR="007322E6" w:rsidRDefault="007322E6" w:rsidP="007322E6">
      <w:pPr>
        <w:rPr>
          <w:rFonts w:ascii="Arial" w:hAnsi="Arial" w:cs="Arial"/>
          <w:sz w:val="20"/>
          <w:szCs w:val="20"/>
        </w:rPr>
      </w:pPr>
    </w:p>
    <w:sectPr w:rsidR="007322E6" w:rsidSect="003C632A">
      <w:headerReference w:type="default" r:id="rId20"/>
      <w:type w:val="continuous"/>
      <w:pgSz w:w="12240" w:h="15840" w:code="1"/>
      <w:pgMar w:top="720" w:right="720" w:bottom="720" w:left="720" w:header="965" w:footer="965"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314D2" w14:textId="77777777" w:rsidR="004D4904" w:rsidRDefault="004D4904">
      <w:r>
        <w:separator/>
      </w:r>
    </w:p>
  </w:endnote>
  <w:endnote w:type="continuationSeparator" w:id="0">
    <w:p w14:paraId="204A47B4" w14:textId="77777777" w:rsidR="004D4904" w:rsidRDefault="004D4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ant Guard">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D22CE" w14:textId="77777777" w:rsidR="004D4904" w:rsidRDefault="004D4904">
      <w:r>
        <w:separator/>
      </w:r>
    </w:p>
  </w:footnote>
  <w:footnote w:type="continuationSeparator" w:id="0">
    <w:p w14:paraId="7CCF11A0" w14:textId="77777777" w:rsidR="004D4904" w:rsidRDefault="004D4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6344F" w14:textId="77777777" w:rsidR="003C5AC0" w:rsidRDefault="003C5A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D6214"/>
    <w:multiLevelType w:val="hybridMultilevel"/>
    <w:tmpl w:val="E604CB0E"/>
    <w:lvl w:ilvl="0" w:tplc="EAF8E2C2">
      <w:start w:val="1"/>
      <w:numFmt w:val="decimal"/>
      <w:lvlText w:val="%1."/>
      <w:lvlJc w:val="left"/>
      <w:pPr>
        <w:ind w:left="720" w:hanging="615"/>
      </w:pPr>
      <w:rPr>
        <w:rFonts w:hint="default"/>
      </w:rPr>
    </w:lvl>
    <w:lvl w:ilvl="1" w:tplc="04090019">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15:restartNumberingAfterBreak="0">
    <w:nsid w:val="163C2BF6"/>
    <w:multiLevelType w:val="hybridMultilevel"/>
    <w:tmpl w:val="64BE516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AA97C1C"/>
    <w:multiLevelType w:val="hybridMultilevel"/>
    <w:tmpl w:val="B180066C"/>
    <w:lvl w:ilvl="0" w:tplc="AFF82996">
      <w:start w:val="1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52B0F8D"/>
    <w:multiLevelType w:val="hybridMultilevel"/>
    <w:tmpl w:val="B180066C"/>
    <w:lvl w:ilvl="0" w:tplc="AFF82996">
      <w:start w:val="1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80323890">
    <w:abstractNumId w:val="3"/>
  </w:num>
  <w:num w:numId="2" w16cid:durableId="1933586257">
    <w:abstractNumId w:val="2"/>
  </w:num>
  <w:num w:numId="3" w16cid:durableId="431173181">
    <w:abstractNumId w:val="1"/>
  </w:num>
  <w:num w:numId="4" w16cid:durableId="193277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2E6"/>
    <w:rsid w:val="00002B12"/>
    <w:rsid w:val="0000664A"/>
    <w:rsid w:val="000103DD"/>
    <w:rsid w:val="0002729A"/>
    <w:rsid w:val="00032107"/>
    <w:rsid w:val="00090CCC"/>
    <w:rsid w:val="00094B88"/>
    <w:rsid w:val="000C11BB"/>
    <w:rsid w:val="000C1AE6"/>
    <w:rsid w:val="001010A1"/>
    <w:rsid w:val="001154D7"/>
    <w:rsid w:val="0011699D"/>
    <w:rsid w:val="001378CF"/>
    <w:rsid w:val="001505E0"/>
    <w:rsid w:val="00174ABC"/>
    <w:rsid w:val="00175344"/>
    <w:rsid w:val="00184D03"/>
    <w:rsid w:val="00192ACB"/>
    <w:rsid w:val="001F31AA"/>
    <w:rsid w:val="001F5A69"/>
    <w:rsid w:val="00211CDF"/>
    <w:rsid w:val="00237460"/>
    <w:rsid w:val="0027302D"/>
    <w:rsid w:val="00297C38"/>
    <w:rsid w:val="002C1140"/>
    <w:rsid w:val="002C16EB"/>
    <w:rsid w:val="002D42FD"/>
    <w:rsid w:val="0031058F"/>
    <w:rsid w:val="003620A0"/>
    <w:rsid w:val="00382F29"/>
    <w:rsid w:val="003A0842"/>
    <w:rsid w:val="003C5AC0"/>
    <w:rsid w:val="003C632A"/>
    <w:rsid w:val="003E2A68"/>
    <w:rsid w:val="003E3B2F"/>
    <w:rsid w:val="003E4556"/>
    <w:rsid w:val="003F44D1"/>
    <w:rsid w:val="00402DB0"/>
    <w:rsid w:val="00445066"/>
    <w:rsid w:val="0045051C"/>
    <w:rsid w:val="00463803"/>
    <w:rsid w:val="00484B3C"/>
    <w:rsid w:val="004D4904"/>
    <w:rsid w:val="0050078E"/>
    <w:rsid w:val="00526F38"/>
    <w:rsid w:val="0057175B"/>
    <w:rsid w:val="005A4930"/>
    <w:rsid w:val="005C285A"/>
    <w:rsid w:val="005C54ED"/>
    <w:rsid w:val="005C5649"/>
    <w:rsid w:val="005D5CAA"/>
    <w:rsid w:val="0063204C"/>
    <w:rsid w:val="00666841"/>
    <w:rsid w:val="00671FA2"/>
    <w:rsid w:val="00675A11"/>
    <w:rsid w:val="006C0C78"/>
    <w:rsid w:val="00705170"/>
    <w:rsid w:val="007322E6"/>
    <w:rsid w:val="0076186F"/>
    <w:rsid w:val="00763176"/>
    <w:rsid w:val="007D5B63"/>
    <w:rsid w:val="0082107E"/>
    <w:rsid w:val="0082351E"/>
    <w:rsid w:val="008338D8"/>
    <w:rsid w:val="008378F0"/>
    <w:rsid w:val="00841F91"/>
    <w:rsid w:val="00842A8D"/>
    <w:rsid w:val="00887ADE"/>
    <w:rsid w:val="008C3D36"/>
    <w:rsid w:val="008D170B"/>
    <w:rsid w:val="008E4C80"/>
    <w:rsid w:val="00900F8E"/>
    <w:rsid w:val="009239DB"/>
    <w:rsid w:val="0093226A"/>
    <w:rsid w:val="00951699"/>
    <w:rsid w:val="009628D6"/>
    <w:rsid w:val="00972643"/>
    <w:rsid w:val="00987074"/>
    <w:rsid w:val="009A69A8"/>
    <w:rsid w:val="009D102C"/>
    <w:rsid w:val="009D5377"/>
    <w:rsid w:val="009E4A53"/>
    <w:rsid w:val="009F1A9E"/>
    <w:rsid w:val="00A20AAD"/>
    <w:rsid w:val="00A21199"/>
    <w:rsid w:val="00A23FBA"/>
    <w:rsid w:val="00A2791B"/>
    <w:rsid w:val="00A4463C"/>
    <w:rsid w:val="00A72892"/>
    <w:rsid w:val="00A82A47"/>
    <w:rsid w:val="00A970A6"/>
    <w:rsid w:val="00AB10E5"/>
    <w:rsid w:val="00AB3ED3"/>
    <w:rsid w:val="00AB5CB1"/>
    <w:rsid w:val="00AC0ABB"/>
    <w:rsid w:val="00AE2B89"/>
    <w:rsid w:val="00B059EB"/>
    <w:rsid w:val="00B13CDF"/>
    <w:rsid w:val="00B23ECC"/>
    <w:rsid w:val="00B46A5E"/>
    <w:rsid w:val="00B657DB"/>
    <w:rsid w:val="00BA3787"/>
    <w:rsid w:val="00BA37C0"/>
    <w:rsid w:val="00BE51A1"/>
    <w:rsid w:val="00C05E9E"/>
    <w:rsid w:val="00C07AF2"/>
    <w:rsid w:val="00C34E8C"/>
    <w:rsid w:val="00C64197"/>
    <w:rsid w:val="00C77124"/>
    <w:rsid w:val="00C822E1"/>
    <w:rsid w:val="00C922B7"/>
    <w:rsid w:val="00C94DBE"/>
    <w:rsid w:val="00CF0732"/>
    <w:rsid w:val="00CF7178"/>
    <w:rsid w:val="00CF733B"/>
    <w:rsid w:val="00D348C1"/>
    <w:rsid w:val="00D51D4A"/>
    <w:rsid w:val="00D6508C"/>
    <w:rsid w:val="00D9320A"/>
    <w:rsid w:val="00DB3668"/>
    <w:rsid w:val="00DB6343"/>
    <w:rsid w:val="00DD14A9"/>
    <w:rsid w:val="00DD4419"/>
    <w:rsid w:val="00DD4D64"/>
    <w:rsid w:val="00E0116A"/>
    <w:rsid w:val="00E065C3"/>
    <w:rsid w:val="00E80187"/>
    <w:rsid w:val="00E854A8"/>
    <w:rsid w:val="00F00DE4"/>
    <w:rsid w:val="00F12927"/>
    <w:rsid w:val="00F1707C"/>
    <w:rsid w:val="00F4744A"/>
    <w:rsid w:val="00F72694"/>
    <w:rsid w:val="00FA0C9C"/>
    <w:rsid w:val="00FB68CF"/>
    <w:rsid w:val="00FE243E"/>
    <w:rsid w:val="00FE4C83"/>
    <w:rsid w:val="00FF2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E4C90"/>
  <w15:docId w15:val="{CC65A37D-0BF1-4A4C-8D84-250F7BBFF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List">
    <w:name w:val="Cc List"/>
    <w:basedOn w:val="Normal"/>
    <w:pPr>
      <w:keepLines/>
      <w:spacing w:line="220" w:lineRule="atLeast"/>
      <w:ind w:left="360" w:hanging="360"/>
      <w:jc w:val="both"/>
    </w:pPr>
    <w:rPr>
      <w:rFonts w:ascii="Arial" w:hAnsi="Arial"/>
      <w:spacing w:val="-5"/>
      <w:sz w:val="20"/>
      <w:szCs w:val="20"/>
    </w:r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pPr>
    <w:rPr>
      <w:rFonts w:ascii="Arial" w:hAnsi="Arial"/>
      <w:sz w:val="14"/>
      <w:szCs w:val="20"/>
    </w:rPr>
  </w:style>
  <w:style w:type="paragraph" w:styleId="Header">
    <w:name w:val="header"/>
    <w:basedOn w:val="Normal"/>
    <w:pPr>
      <w:tabs>
        <w:tab w:val="center" w:pos="4320"/>
        <w:tab w:val="right" w:pos="8640"/>
      </w:tabs>
      <w:jc w:val="both"/>
    </w:pPr>
    <w:rPr>
      <w:rFonts w:ascii="Arial" w:hAnsi="Arial"/>
      <w:spacing w:val="-5"/>
      <w:sz w:val="20"/>
      <w:szCs w:val="20"/>
    </w:rPr>
  </w:style>
  <w:style w:type="paragraph" w:styleId="Footer">
    <w:name w:val="footer"/>
    <w:basedOn w:val="Normal"/>
    <w:pPr>
      <w:tabs>
        <w:tab w:val="center" w:pos="4320"/>
        <w:tab w:val="right" w:pos="8640"/>
      </w:tabs>
    </w:pPr>
  </w:style>
  <w:style w:type="character" w:styleId="Hyperlink">
    <w:name w:val="Hyperlink"/>
    <w:basedOn w:val="DefaultParagraphFont"/>
    <w:rsid w:val="007322E6"/>
    <w:rPr>
      <w:color w:val="0563C1" w:themeColor="hyperlink"/>
      <w:u w:val="single"/>
    </w:rPr>
  </w:style>
  <w:style w:type="character" w:customStyle="1" w:styleId="secbodyblackbold1">
    <w:name w:val="secbodyblackbold1"/>
    <w:rsid w:val="009D5377"/>
    <w:rPr>
      <w:rFonts w:ascii="Helvetica" w:hAnsi="Helvetica" w:cs="Helvetica" w:hint="default"/>
      <w:b/>
      <w:bCs/>
      <w:i w:val="0"/>
      <w:iCs w:val="0"/>
      <w:caps w:val="0"/>
      <w:smallCaps w:val="0"/>
      <w:strike w:val="0"/>
      <w:dstrike w:val="0"/>
      <w:color w:val="656666"/>
      <w:sz w:val="16"/>
      <w:szCs w:val="16"/>
      <w:u w:val="none"/>
      <w:effect w:val="none"/>
    </w:rPr>
  </w:style>
  <w:style w:type="paragraph" w:styleId="BalloonText">
    <w:name w:val="Balloon Text"/>
    <w:basedOn w:val="Normal"/>
    <w:link w:val="BalloonTextChar"/>
    <w:rsid w:val="00842A8D"/>
    <w:rPr>
      <w:rFonts w:ascii="Segoe UI" w:hAnsi="Segoe UI" w:cs="Segoe UI"/>
      <w:sz w:val="18"/>
      <w:szCs w:val="18"/>
    </w:rPr>
  </w:style>
  <w:style w:type="character" w:customStyle="1" w:styleId="BalloonTextChar">
    <w:name w:val="Balloon Text Char"/>
    <w:basedOn w:val="DefaultParagraphFont"/>
    <w:link w:val="BalloonText"/>
    <w:rsid w:val="00842A8D"/>
    <w:rPr>
      <w:rFonts w:ascii="Segoe UI" w:hAnsi="Segoe UI" w:cs="Segoe UI"/>
      <w:sz w:val="18"/>
      <w:szCs w:val="18"/>
    </w:rPr>
  </w:style>
  <w:style w:type="character" w:styleId="FollowedHyperlink">
    <w:name w:val="FollowedHyperlink"/>
    <w:basedOn w:val="DefaultParagraphFont"/>
    <w:semiHidden/>
    <w:unhideWhenUsed/>
    <w:rsid w:val="002C16EB"/>
    <w:rPr>
      <w:color w:val="954F72" w:themeColor="followedHyperlink"/>
      <w:u w:val="single"/>
    </w:rPr>
  </w:style>
  <w:style w:type="character" w:styleId="UnresolvedMention">
    <w:name w:val="Unresolved Mention"/>
    <w:basedOn w:val="DefaultParagraphFont"/>
    <w:uiPriority w:val="99"/>
    <w:semiHidden/>
    <w:unhideWhenUsed/>
    <w:rsid w:val="007D5B63"/>
    <w:rPr>
      <w:color w:val="605E5C"/>
      <w:shd w:val="clear" w:color="auto" w:fill="E1DFDD"/>
    </w:rPr>
  </w:style>
  <w:style w:type="paragraph" w:styleId="NormalWeb">
    <w:name w:val="Normal (Web)"/>
    <w:basedOn w:val="Normal"/>
    <w:uiPriority w:val="99"/>
    <w:unhideWhenUsed/>
    <w:rsid w:val="003C632A"/>
    <w:pPr>
      <w:spacing w:before="100" w:beforeAutospacing="1" w:after="100" w:afterAutospacing="1"/>
    </w:pPr>
    <w:rPr>
      <w:rFonts w:ascii="Calibri" w:eastAsiaTheme="minorHAnsi" w:hAnsi="Calibri" w:cs="Calibri"/>
      <w:sz w:val="22"/>
      <w:szCs w:val="22"/>
    </w:rPr>
  </w:style>
  <w:style w:type="character" w:styleId="Strong">
    <w:name w:val="Strong"/>
    <w:basedOn w:val="DefaultParagraphFont"/>
    <w:uiPriority w:val="22"/>
    <w:qFormat/>
    <w:rsid w:val="003C632A"/>
    <w:rPr>
      <w:b/>
      <w:bCs/>
    </w:rPr>
  </w:style>
  <w:style w:type="character" w:styleId="Emphasis">
    <w:name w:val="Emphasis"/>
    <w:basedOn w:val="DefaultParagraphFont"/>
    <w:uiPriority w:val="20"/>
    <w:qFormat/>
    <w:rsid w:val="003C632A"/>
    <w:rPr>
      <w:i/>
      <w:iCs/>
    </w:rPr>
  </w:style>
  <w:style w:type="paragraph" w:styleId="ListParagraph">
    <w:name w:val="List Paragraph"/>
    <w:basedOn w:val="Normal"/>
    <w:uiPriority w:val="34"/>
    <w:qFormat/>
    <w:rsid w:val="008D17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744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mailto:RojasD@asme.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asme.sharefile.com/remoteupload/a6b9c483-281d-47e7-9273-0f4a0aaee8f9" TargetMode="External"/><Relationship Id="rId2" Type="http://schemas.openxmlformats.org/officeDocument/2006/relationships/numbering" Target="numbering.xml"/><Relationship Id="rId16" Type="http://schemas.openxmlformats.org/officeDocument/2006/relationships/hyperlink" Target="mailto:rojasd@asme.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jasd@asme.org" TargetMode="External"/><Relationship Id="rId5" Type="http://schemas.openxmlformats.org/officeDocument/2006/relationships/webSettings" Target="webSettings.xml"/><Relationship Id="rId15" Type="http://schemas.openxmlformats.org/officeDocument/2006/relationships/hyperlink" Target="mailto:rojasd@asme.org" TargetMode="External"/><Relationship Id="rId10" Type="http://schemas.openxmlformats.org/officeDocument/2006/relationships/hyperlink" Target="https://www.asme.org/about-asme/honors-awards/unit-awards/otc-woelfel-achievement-award" TargetMode="External"/><Relationship Id="rId19" Type="http://schemas.openxmlformats.org/officeDocument/2006/relationships/hyperlink" Target="mailto:rojasd@asme.org" TargetMode="External"/><Relationship Id="rId4" Type="http://schemas.openxmlformats.org/officeDocument/2006/relationships/settings" Target="settings.xml"/><Relationship Id="rId9" Type="http://schemas.openxmlformats.org/officeDocument/2006/relationships/hyperlink" Target="https://www.asme.org/about-asme/honors-awards/unit-awards/otc-best-engineering-achievement-award" TargetMode="External"/><Relationship Id="rId14" Type="http://schemas.openxmlformats.org/officeDocument/2006/relationships/image" Target="media/image4.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SME%20Office%20Templates\ASME\ASME%20Letter%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E58A5-42DE-4087-906F-E858D4777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ASME Letter Form</Template>
  <TotalTime>11</TotalTime>
  <Pages>4</Pages>
  <Words>891</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ASME Letter Document</vt:lpstr>
    </vt:vector>
  </TitlesOfParts>
  <Company>ASME</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ASME Letter Document</dc:title>
  <dc:subject/>
  <dc:creator>Kimberly Miceli</dc:creator>
  <cp:keywords/>
  <cp:lastModifiedBy>Danielle Rojas</cp:lastModifiedBy>
  <cp:revision>5</cp:revision>
  <cp:lastPrinted>2017-03-08T18:02:00Z</cp:lastPrinted>
  <dcterms:created xsi:type="dcterms:W3CDTF">2024-10-10T17:02:00Z</dcterms:created>
  <dcterms:modified xsi:type="dcterms:W3CDTF">2024-11-18T22:16:00Z</dcterms:modified>
  <cp:category>ASME Office Document</cp:category>
</cp:coreProperties>
</file>